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A47" w:rsidRDefault="006263B4">
      <w:pPr>
        <w:pStyle w:val="2"/>
        <w:ind w:firstLine="680"/>
      </w:pPr>
      <w:r>
        <w:t xml:space="preserve"> Расчёт рассеивания (2021)</w:t>
      </w:r>
    </w:p>
    <w:p w:rsidR="002F7A47" w:rsidRDefault="002F7A47">
      <w:pPr>
        <w:pStyle w:val="a3"/>
      </w:pPr>
    </w:p>
    <w:p w:rsidR="002F7A47" w:rsidRDefault="006263B4">
      <w:pPr>
        <w:pStyle w:val="a3"/>
      </w:pPr>
      <w:r>
        <w:tab/>
      </w:r>
      <w:r>
        <w:t>Программа расчёта рассеивания для ЭВМ «</w:t>
      </w:r>
      <w:proofErr w:type="spellStart"/>
      <w:r>
        <w:t>ЭКОцентр</w:t>
      </w:r>
      <w:proofErr w:type="spellEnd"/>
      <w:r>
        <w:t>–РРВА» версия 2.0 (положительное заключение экспертизы Росгидромета от 10.11.2020г. №140-08474/20И).</w:t>
      </w:r>
    </w:p>
    <w:p w:rsidR="002F7A47" w:rsidRDefault="006263B4">
      <w:pPr>
        <w:pStyle w:val="a3"/>
        <w:jc w:val="center"/>
      </w:pPr>
      <w:r>
        <w:rPr>
          <w:b/>
        </w:rPr>
        <w:t>Серийный номер: USB #896693989.</w:t>
      </w:r>
    </w:p>
    <w:p w:rsidR="002F7A47" w:rsidRDefault="002F7A47">
      <w:pPr>
        <w:pStyle w:val="a3"/>
      </w:pPr>
    </w:p>
    <w:p w:rsidR="002F7A47" w:rsidRDefault="006263B4">
      <w:pPr>
        <w:pStyle w:val="2"/>
      </w:pPr>
      <w:r>
        <w:t>1 Исходные данные для проведения расчёта рассеивания выбросов</w:t>
      </w:r>
    </w:p>
    <w:p w:rsidR="002F7A47" w:rsidRDefault="002F7A47">
      <w:pPr>
        <w:pStyle w:val="a3"/>
        <w:tabs>
          <w:tab w:val="left" w:pos="227"/>
          <w:tab w:val="left" w:pos="5954"/>
        </w:tabs>
      </w:pPr>
    </w:p>
    <w:p w:rsidR="002F7A47" w:rsidRDefault="006263B4">
      <w:pPr>
        <w:pStyle w:val="a3"/>
      </w:pPr>
      <w:r>
        <w:t xml:space="preserve">Средняя температура наружного воздуха, °С: </w:t>
      </w:r>
      <w:r>
        <w:rPr>
          <w:b/>
        </w:rPr>
        <w:t>28,9</w:t>
      </w:r>
      <w:r>
        <w:t>;</w:t>
      </w:r>
    </w:p>
    <w:p w:rsidR="002F7A47" w:rsidRDefault="006263B4">
      <w:pPr>
        <w:pStyle w:val="a3"/>
      </w:pPr>
      <w:r>
        <w:t xml:space="preserve">Скорость ветра (u*), повторяемость превышения которой составляет 5%, м/с: </w:t>
      </w:r>
      <w:r>
        <w:rPr>
          <w:b/>
        </w:rPr>
        <w:t>8,9</w:t>
      </w:r>
      <w:r>
        <w:t>;</w:t>
      </w:r>
    </w:p>
    <w:p w:rsidR="002F7A47" w:rsidRDefault="006263B4">
      <w:pPr>
        <w:pStyle w:val="a3"/>
      </w:pPr>
      <w:r>
        <w:t>Параметры перебора ветров:</w:t>
      </w:r>
    </w:p>
    <w:p w:rsidR="002F7A47" w:rsidRDefault="006263B4">
      <w:pPr>
        <w:pStyle w:val="a3"/>
      </w:pPr>
      <w:r>
        <w:t xml:space="preserve">– направление, </w:t>
      </w:r>
      <w:proofErr w:type="spellStart"/>
      <w:r>
        <w:t>метео</w:t>
      </w:r>
      <w:proofErr w:type="spellEnd"/>
      <w:r>
        <w:t xml:space="preserve"> °: </w:t>
      </w:r>
      <w:r>
        <w:rPr>
          <w:b/>
        </w:rPr>
        <w:t>0</w:t>
      </w:r>
      <w:r>
        <w:t xml:space="preserve"> - </w:t>
      </w:r>
      <w:r>
        <w:rPr>
          <w:b/>
        </w:rPr>
        <w:t>360</w:t>
      </w:r>
      <w:r>
        <w:t>;</w:t>
      </w:r>
    </w:p>
    <w:p w:rsidR="002F7A47" w:rsidRDefault="006263B4">
      <w:pPr>
        <w:pStyle w:val="a3"/>
      </w:pPr>
      <w:r>
        <w:t>– ско</w:t>
      </w:r>
      <w:r>
        <w:t xml:space="preserve">рость, м/с: </w:t>
      </w:r>
      <w:r>
        <w:rPr>
          <w:b/>
        </w:rPr>
        <w:t>0,5</w:t>
      </w:r>
      <w:r>
        <w:t xml:space="preserve"> - </w:t>
      </w:r>
      <w:r>
        <w:rPr>
          <w:b/>
        </w:rPr>
        <w:t>8,9</w:t>
      </w:r>
      <w:r>
        <w:t>.</w:t>
      </w:r>
    </w:p>
    <w:p w:rsidR="002F7A47" w:rsidRDefault="006263B4">
      <w:pPr>
        <w:pStyle w:val="a3"/>
        <w:spacing w:before="240"/>
        <w:ind w:firstLine="680"/>
      </w:pPr>
      <w:r>
        <w:t>Основная система координат - правая с ориентацией оси OY на Север.</w:t>
      </w:r>
    </w:p>
    <w:p w:rsidR="002F7A47" w:rsidRDefault="006263B4">
      <w:pPr>
        <w:pStyle w:val="a3"/>
        <w:spacing w:before="240" w:after="240"/>
        <w:ind w:firstLine="680"/>
      </w:pPr>
      <w:r>
        <w:t>Метеорологические характеристики и коэффициенты, определяющие условия рассеивания загрязняющих веществ в атмосфере приведены в таблице 1.1.</w:t>
      </w:r>
    </w:p>
    <w:p w:rsidR="002F7A47" w:rsidRDefault="006263B4">
      <w:pPr>
        <w:keepNext/>
        <w:spacing w:after="200"/>
        <w:jc w:val="left"/>
        <w:rPr>
          <w:sz w:val="24"/>
        </w:rPr>
      </w:pPr>
      <w:r>
        <w:rPr>
          <w:b/>
          <w:sz w:val="24"/>
        </w:rPr>
        <w:t>Таблица № 1.1 – Метеоролог</w:t>
      </w:r>
      <w:r>
        <w:rPr>
          <w:b/>
          <w:sz w:val="24"/>
        </w:rPr>
        <w:t>ические характеристики и коэффициенты</w:t>
      </w:r>
    </w:p>
    <w:tbl>
      <w:tblPr>
        <w:tblStyle w:val="101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418"/>
      </w:tblGrid>
      <w:tr w:rsidR="002F7A47">
        <w:trPr>
          <w:trHeight w:val="340"/>
          <w:tblHeader/>
        </w:trPr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характеристики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Величина</w:t>
            </w:r>
          </w:p>
        </w:tc>
      </w:tr>
      <w:tr w:rsidR="002F7A47">
        <w:trPr>
          <w:trHeight w:val="170"/>
          <w:tblHeader/>
        </w:trPr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F7A47">
        <w:trPr>
          <w:cantSplit/>
        </w:trPr>
        <w:tc>
          <w:tcPr>
            <w:tcW w:w="992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tabs>
                <w:tab w:val="left" w:pos="964"/>
              </w:tabs>
            </w:pPr>
            <w:proofErr w:type="gramStart"/>
            <w:r>
              <w:rPr>
                <w:b/>
              </w:rPr>
              <w:t>Площадка:</w:t>
            </w:r>
            <w:r>
              <w:tab/>
            </w:r>
            <w:proofErr w:type="gramEnd"/>
            <w:r>
              <w:rPr>
                <w:b/>
              </w:rPr>
              <w:t>1. Площадка- Лебедева, 69</w:t>
            </w:r>
          </w:p>
        </w:tc>
      </w:tr>
      <w:tr w:rsidR="002F7A47"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rPr>
                <w:sz w:val="20"/>
              </w:rPr>
            </w:pPr>
            <w:r>
              <w:rPr>
                <w:sz w:val="20"/>
              </w:rPr>
              <w:t>Коэффициент, зависящий от стратификации атмосферы, А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2F7A4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rPr>
                <w:sz w:val="20"/>
              </w:rPr>
            </w:pPr>
            <w:r>
              <w:rPr>
                <w:sz w:val="20"/>
              </w:rPr>
              <w:t>Коэффициент рельефа местности в городе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F7A4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Средняя максимальная температура наружного воздуха наиболее жаркого месяца года, Т, °С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28,9</w:t>
            </w:r>
          </w:p>
        </w:tc>
      </w:tr>
      <w:tr w:rsidR="002F7A4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Средняя температура наружного воздуха наиболее холодного месяца (для котельных, работающих по отопительному графику), Т, °С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 w:rsidR="002F7A4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Среднегодовая роза ветров, %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F7A4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>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7,1</w:t>
            </w:r>
          </w:p>
        </w:tc>
      </w:tr>
      <w:tr w:rsidR="002F7A4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2F7A4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</w:tr>
      <w:tr w:rsidR="002F7A4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9,2</w:t>
            </w:r>
          </w:p>
        </w:tc>
      </w:tr>
      <w:tr w:rsidR="002F7A4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15,3</w:t>
            </w:r>
          </w:p>
        </w:tc>
      </w:tr>
      <w:tr w:rsidR="002F7A4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12,4</w:t>
            </w:r>
          </w:p>
        </w:tc>
      </w:tr>
      <w:tr w:rsidR="002F7A4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11,7</w:t>
            </w:r>
          </w:p>
        </w:tc>
      </w:tr>
      <w:tr w:rsidR="002F7A4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</w:tr>
      <w:tr w:rsidR="002F7A4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8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rPr>
                <w:sz w:val="20"/>
              </w:rPr>
            </w:pPr>
            <w:r>
              <w:rPr>
                <w:sz w:val="20"/>
              </w:rPr>
              <w:t>Скорость ветра (u*</w:t>
            </w:r>
            <w:proofErr w:type="gramStart"/>
            <w:r>
              <w:rPr>
                <w:sz w:val="20"/>
              </w:rPr>
              <w:t>)  (</w:t>
            </w:r>
            <w:proofErr w:type="gramEnd"/>
            <w:r>
              <w:rPr>
                <w:sz w:val="20"/>
              </w:rPr>
              <w:t>по средним многолетним данным), повторяемость превышения которой составляет 5%, м/с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</w:tr>
    </w:tbl>
    <w:p w:rsidR="002F7A47" w:rsidRDefault="002F7A47"/>
    <w:p w:rsidR="002F7A47" w:rsidRDefault="006263B4">
      <w:pPr>
        <w:pStyle w:val="a3"/>
        <w:spacing w:before="240" w:after="240"/>
      </w:pPr>
      <w:r>
        <w:t>Сведения о концентрациях загрязняющих веществ на фоновых постах, используемых в расчете загрязнения атмосферы, приведены в таблице 1.2.</w:t>
      </w:r>
    </w:p>
    <w:p w:rsidR="002F7A47" w:rsidRDefault="006263B4">
      <w:pPr>
        <w:keepNext/>
        <w:spacing w:after="200"/>
        <w:jc w:val="left"/>
        <w:rPr>
          <w:sz w:val="24"/>
        </w:rPr>
      </w:pPr>
      <w:r>
        <w:rPr>
          <w:b/>
          <w:sz w:val="24"/>
        </w:rPr>
        <w:t>Таблица № 1.2 - Сведения о концентрациях загрязняющих веществ на фоновых постах</w:t>
      </w:r>
    </w:p>
    <w:tbl>
      <w:tblPr>
        <w:tblStyle w:val="80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020"/>
        <w:gridCol w:w="1020"/>
        <w:gridCol w:w="454"/>
        <w:gridCol w:w="1928"/>
        <w:gridCol w:w="680"/>
        <w:gridCol w:w="680"/>
        <w:gridCol w:w="680"/>
        <w:gridCol w:w="680"/>
        <w:gridCol w:w="680"/>
        <w:gridCol w:w="680"/>
      </w:tblGrid>
      <w:tr w:rsidR="002F7A47">
        <w:trPr>
          <w:cantSplit/>
        </w:trPr>
        <w:tc>
          <w:tcPr>
            <w:tcW w:w="141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Фоновый пост</w:t>
            </w:r>
          </w:p>
        </w:tc>
        <w:tc>
          <w:tcPr>
            <w:tcW w:w="204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Координаты поста</w:t>
            </w:r>
          </w:p>
        </w:tc>
        <w:tc>
          <w:tcPr>
            <w:tcW w:w="238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Загрязняющ</w:t>
            </w:r>
            <w:r>
              <w:t>ее вещество</w:t>
            </w:r>
          </w:p>
        </w:tc>
        <w:tc>
          <w:tcPr>
            <w:tcW w:w="4080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2F7A47" w:rsidRDefault="006263B4">
            <w:pPr>
              <w:pStyle w:val="8"/>
              <w:keepNext/>
              <w:jc w:val="center"/>
            </w:pPr>
            <w:r>
              <w:t>Концентрация, мг/м³</w:t>
            </w:r>
          </w:p>
        </w:tc>
      </w:tr>
      <w:tr w:rsidR="002F7A47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2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3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F7A47" w:rsidRDefault="006263B4">
            <w:pPr>
              <w:pStyle w:val="8"/>
              <w:keepNext/>
              <w:jc w:val="center"/>
            </w:pPr>
            <w:r>
              <w:t>максимально-разовая при скорости ветра, м/с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2F7A47" w:rsidRDefault="006263B4">
            <w:pPr>
              <w:pStyle w:val="8"/>
              <w:keepNext/>
              <w:jc w:val="center"/>
            </w:pPr>
            <w:r>
              <w:t>средне</w:t>
            </w:r>
            <w:r>
              <w:softHyphen/>
              <w:t>годовая</w:t>
            </w:r>
          </w:p>
        </w:tc>
      </w:tr>
      <w:tr w:rsidR="002F7A47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2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F7A47" w:rsidRDefault="006263B4">
            <w:pPr>
              <w:pStyle w:val="8"/>
              <w:keepNext/>
              <w:jc w:val="center"/>
            </w:pPr>
            <w:r>
              <w:t>0 – 2</w:t>
            </w:r>
          </w:p>
        </w:tc>
        <w:tc>
          <w:tcPr>
            <w:tcW w:w="2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F7A47" w:rsidRDefault="006263B4">
            <w:pPr>
              <w:pStyle w:val="8"/>
              <w:keepNext/>
              <w:jc w:val="center"/>
            </w:pPr>
            <w:r>
              <w:t>3 – u*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2F7A47" w:rsidRDefault="002F7A47"/>
        </w:tc>
      </w:tr>
      <w:tr w:rsidR="002F7A47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наименование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F7A47" w:rsidRDefault="002F7A47"/>
        </w:tc>
        <w:tc>
          <w:tcPr>
            <w:tcW w:w="2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F7A47" w:rsidRDefault="006263B4">
            <w:pPr>
              <w:pStyle w:val="8"/>
              <w:keepNext/>
              <w:jc w:val="center"/>
            </w:pPr>
            <w:r>
              <w:t>направление ветра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2F7A47" w:rsidRDefault="002F7A47"/>
        </w:tc>
      </w:tr>
      <w:tr w:rsidR="002F7A47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F7A47" w:rsidRDefault="002F7A47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F7A47" w:rsidRDefault="002F7A47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F7A47" w:rsidRDefault="002F7A47"/>
        </w:tc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F7A47" w:rsidRDefault="002F7A47"/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F7A47" w:rsidRDefault="002F7A47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F7A47" w:rsidRDefault="002F7A47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В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Ю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З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2F7A47" w:rsidRDefault="002F7A47"/>
        </w:tc>
      </w:tr>
      <w:tr w:rsidR="002F7A47">
        <w:trPr>
          <w:cantSplit/>
        </w:trPr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</w:tcPr>
          <w:p w:rsidR="002F7A47" w:rsidRDefault="006263B4">
            <w:pPr>
              <w:pStyle w:val="8"/>
              <w:keepNext/>
              <w:jc w:val="center"/>
            </w:pPr>
            <w:r>
              <w:t>11</w:t>
            </w:r>
          </w:p>
        </w:tc>
      </w:tr>
      <w:tr w:rsidR="002F7A47">
        <w:trPr>
          <w:cantSplit/>
        </w:trPr>
        <w:tc>
          <w:tcPr>
            <w:tcW w:w="9919" w:type="dxa"/>
            <w:gridSpan w:val="11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</w:pPr>
            <w:r>
              <w:t>ЛСК: СК-63, зона 5. Левая; ΔX = -5191650,05 м; ΔY = -4971643,5 м; Азимут = 0°</w:t>
            </w:r>
          </w:p>
        </w:tc>
      </w:tr>
      <w:tr w:rsidR="002F7A47">
        <w:trPr>
          <w:cantSplit/>
        </w:trPr>
        <w:tc>
          <w:tcPr>
            <w:tcW w:w="1417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1. Пост наблюдений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4971909,3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5192068,311</w:t>
            </w:r>
          </w:p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0301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</w:pPr>
            <w:r>
              <w:t>Азота диоксид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0,045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0,048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0,047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0,044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</w:tr>
      <w:tr w:rsidR="002F7A47">
        <w:trPr>
          <w:cantSplit/>
        </w:trPr>
        <w:tc>
          <w:tcPr>
            <w:tcW w:w="1417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2902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</w:pPr>
            <w:r>
              <w:t>Взвешенные вещества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0,36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0,36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0,43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0,38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0,36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</w:tr>
    </w:tbl>
    <w:p w:rsidR="002F7A47" w:rsidRDefault="002F7A47"/>
    <w:p w:rsidR="002F7A47" w:rsidRDefault="006263B4">
      <w:pPr>
        <w:pStyle w:val="a3"/>
        <w:spacing w:before="240" w:after="240"/>
      </w:pPr>
      <w:r>
        <w:tab/>
      </w:r>
      <w:r>
        <w:t>Параметры расчётных областей, в которых выполнялся расчёт загрязнения атмосферы, приведены в таблице 1.3.</w:t>
      </w:r>
    </w:p>
    <w:p w:rsidR="002F7A47" w:rsidRDefault="006263B4">
      <w:pPr>
        <w:pStyle w:val="a3"/>
        <w:keepNext/>
        <w:spacing w:line="360" w:lineRule="auto"/>
      </w:pPr>
      <w:r>
        <w:rPr>
          <w:b/>
        </w:rPr>
        <w:t>Таблица № 1.3 – Параметры расчётных областей</w:t>
      </w:r>
    </w:p>
    <w:tbl>
      <w:tblPr>
        <w:tblStyle w:val="80"/>
        <w:tblW w:w="9922" w:type="dxa"/>
        <w:tblLayout w:type="fixed"/>
        <w:tblLook w:val="04A0" w:firstRow="1" w:lastRow="0" w:firstColumn="1" w:lastColumn="0" w:noHBand="0" w:noVBand="1"/>
      </w:tblPr>
      <w:tblGrid>
        <w:gridCol w:w="2268"/>
        <w:gridCol w:w="850"/>
        <w:gridCol w:w="794"/>
        <w:gridCol w:w="1134"/>
        <w:gridCol w:w="1134"/>
        <w:gridCol w:w="1134"/>
        <w:gridCol w:w="1134"/>
        <w:gridCol w:w="794"/>
        <w:gridCol w:w="680"/>
      </w:tblGrid>
      <w:tr w:rsidR="002F7A47">
        <w:trPr>
          <w:cantSplit/>
          <w:trHeight w:val="283"/>
          <w:tblHeader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Расчётная область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Вид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Шаг, м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Шири</w:t>
            </w:r>
            <w:r>
              <w:softHyphen/>
              <w:t>на, м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</w:tr>
      <w:tr w:rsidR="002F7A47">
        <w:trPr>
          <w:cantSplit/>
          <w:trHeight w:val="283"/>
          <w:tblHeader/>
        </w:trPr>
        <w:tc>
          <w:tcPr>
            <w:tcW w:w="2268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</w:tr>
      <w:tr w:rsidR="002F7A47">
        <w:trPr>
          <w:cantSplit/>
          <w:tblHeader/>
        </w:trPr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9</w:t>
            </w:r>
          </w:p>
        </w:tc>
      </w:tr>
      <w:tr w:rsidR="002F7A47">
        <w:trPr>
          <w:cantSplit/>
        </w:trPr>
        <w:tc>
          <w:tcPr>
            <w:tcW w:w="9919" w:type="dxa"/>
            <w:gridSpan w:val="9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</w:pPr>
            <w:r>
              <w:t>ЛСК: СК-63, зона 5. Левая; ΔX = -5191650,05 м; ΔY = -4971643,5 м; Азимут = 0°</w:t>
            </w:r>
          </w:p>
        </w:tc>
      </w:tr>
      <w:tr w:rsidR="002F7A4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1. Расчетная область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Сетка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4971994,892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5191933,331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4971992,318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5192233,319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</w:tr>
      <w:tr w:rsidR="002F7A47">
        <w:trPr>
          <w:cantSplit/>
        </w:trPr>
        <w:tc>
          <w:tcPr>
            <w:tcW w:w="9919" w:type="dxa"/>
            <w:gridSpan w:val="9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</w:pPr>
            <w:r>
              <w:t>ЛСК: СК-63, зона 5. Левая; ΔX = -5191650,05 м; ΔY = -4971643,5 м; Азимут = 0°</w:t>
            </w:r>
          </w:p>
        </w:tc>
      </w:tr>
      <w:tr w:rsidR="002F7A4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1. точка на границе предприятия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4971999,76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5192071,972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</w:tr>
      <w:tr w:rsidR="002F7A4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2. точка на границе предприятия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4971967,265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5192054,354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</w:tr>
      <w:tr w:rsidR="002F7A4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3. точка на границе предприятия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4971989,668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5192051,81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</w:tr>
      <w:tr w:rsidR="002F7A4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4. точка на границе предприятия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4971977,358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5192074,516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</w:tr>
      <w:tr w:rsidR="002F7A4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5. точка на границе жилой зоны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4972051,417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5192091,196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</w:tr>
      <w:tr w:rsidR="002F7A4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6. точка на границе жилой зоны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4971979,35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5192098,499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</w:tr>
      <w:tr w:rsidR="002F7A4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7. точка на территории жилой зоны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4972084,78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5192119,8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</w:tr>
      <w:tr w:rsidR="002F7A4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8. точка на территории жилой зоны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4971992,46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5192139,57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</w:tr>
      <w:tr w:rsidR="002F7A4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9. точка на границе СЗЗ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4972105,374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5192071,013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</w:tr>
      <w:tr w:rsidR="002F7A4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10. точка на границе СЗЗ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4971964,008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5192178,845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</w:tr>
      <w:tr w:rsidR="002F7A4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11. точка на границе СЗЗ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4971861,112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5192065,112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</w:tr>
      <w:tr w:rsidR="002F7A4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12. точка на границе СЗЗ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4971964,211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5191943,426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</w:tr>
      <w:tr w:rsidR="002F7A4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13. точка на границе СЗЗ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4972044,86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5191968,385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</w:tr>
      <w:tr w:rsidR="002F7A4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14. точка на границе ЖЗ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4971926,88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5192069,18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</w:tr>
      <w:tr w:rsidR="002F7A4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15. точка на территории ЖЗ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4971899,42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5192085,11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</w:tr>
      <w:tr w:rsidR="002F7A4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16. точка на границе ЖЗ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4971897,46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5192050,44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</w:tr>
      <w:tr w:rsidR="002F7A4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17. точка на территории ЖЗ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4971857,61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5192023,205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</w:tr>
      <w:tr w:rsidR="002F7A4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18. точка на границе ЖЗ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4971888,72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5191996,83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</w:tr>
    </w:tbl>
    <w:p w:rsidR="002F7A47" w:rsidRDefault="002F7A47"/>
    <w:p w:rsidR="002F7A47" w:rsidRDefault="006263B4">
      <w:pPr>
        <w:pStyle w:val="a3"/>
        <w:spacing w:before="240"/>
      </w:pPr>
      <w:r>
        <w:tab/>
      </w:r>
      <w:r>
        <w:t xml:space="preserve">Для каждого источника </w:t>
      </w:r>
      <w:r>
        <w:t>выброса определены опасная скорость ветра (</w:t>
      </w:r>
      <w:proofErr w:type="spellStart"/>
      <w:r>
        <w:t>Um</w:t>
      </w:r>
      <w:proofErr w:type="spellEnd"/>
      <w:r>
        <w:t>, м/с), максимальная (т.е. достижимая с учётом коэффициента оседания (F)) концентрация в приземном слое атмосферы (</w:t>
      </w:r>
      <w:proofErr w:type="spellStart"/>
      <w:r>
        <w:t>Cmi</w:t>
      </w:r>
      <w:proofErr w:type="spellEnd"/>
      <w:r>
        <w:t>) в мг/м³ и расстояние (</w:t>
      </w:r>
      <w:proofErr w:type="spellStart"/>
      <w:r>
        <w:t>Xmi</w:t>
      </w:r>
      <w:proofErr w:type="spellEnd"/>
      <w:r>
        <w:t xml:space="preserve">, м), на котором достигается максимальная концентрация. </w:t>
      </w:r>
    </w:p>
    <w:p w:rsidR="002F7A47" w:rsidRDefault="006263B4">
      <w:pPr>
        <w:pStyle w:val="a3"/>
        <w:spacing w:before="240" w:after="240"/>
      </w:pPr>
      <w:r>
        <w:tab/>
      </w:r>
      <w:r>
        <w:t>Параметр</w:t>
      </w:r>
      <w:r>
        <w:t>ы источников загрязнения атмосферы с качественной и количественной характеристикой максимально разовых выбросов, приведены в таблице 1.4.</w:t>
      </w:r>
    </w:p>
    <w:p w:rsidR="002F7A47" w:rsidRDefault="006263B4">
      <w:pPr>
        <w:pStyle w:val="a3"/>
        <w:keepNext/>
        <w:spacing w:line="360" w:lineRule="auto"/>
      </w:pPr>
      <w:r>
        <w:rPr>
          <w:b/>
        </w:rPr>
        <w:t>Таблица № 1.4 -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2F7A47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rPr>
                <w:u w:val="single"/>
              </w:rPr>
              <w:t>ИЗА(вар.)</w:t>
            </w:r>
          </w:p>
          <w:p w:rsidR="002F7A47" w:rsidRDefault="006263B4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2F7A47" w:rsidRDefault="006263B4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Диа</w:t>
            </w:r>
            <w:r>
              <w:softHyphen/>
              <w:t>метр, м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Ши</w:t>
            </w:r>
            <w:r>
              <w:softHyphen/>
            </w:r>
            <w:r>
              <w:t>рина, м</w:t>
            </w:r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F7A47" w:rsidRDefault="006263B4">
            <w:pPr>
              <w:pStyle w:val="8"/>
              <w:keepNext/>
              <w:jc w:val="center"/>
            </w:pPr>
            <w: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2F7A47" w:rsidRDefault="006263B4">
            <w:pPr>
              <w:pStyle w:val="8"/>
              <w:keepNext/>
              <w:ind w:left="57" w:right="57"/>
              <w:jc w:val="center"/>
            </w:pPr>
            <w: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proofErr w:type="spellStart"/>
            <w:r>
              <w:t>Um</w:t>
            </w:r>
            <w:proofErr w:type="spellEnd"/>
            <w:r>
              <w:t>, м/с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</w:tr>
      <w:tr w:rsidR="002F7A47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:rsidR="002F7A47" w:rsidRDefault="006263B4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:rsidR="002F7A47" w:rsidRDefault="006263B4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F7A47" w:rsidRDefault="006263B4">
            <w:pPr>
              <w:pStyle w:val="8"/>
              <w:keepNext/>
              <w:jc w:val="center"/>
            </w:pPr>
            <w:r>
              <w:t>скор-</w:t>
            </w:r>
            <w:proofErr w:type="spellStart"/>
            <w:r>
              <w:t>ть</w:t>
            </w:r>
            <w:proofErr w:type="spellEnd"/>
            <w: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jc w:val="center"/>
            </w:pPr>
            <w:r>
              <w:t>объем, м³/с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proofErr w:type="gramStart"/>
            <w:r>
              <w:t>темп.,</w:t>
            </w:r>
            <w:proofErr w:type="gramEnd"/>
            <w:r>
              <w:t xml:space="preserve"> °С</w:t>
            </w:r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выброс, г/с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proofErr w:type="spellStart"/>
            <w:r>
              <w:t>Cmi</w:t>
            </w:r>
            <w:proofErr w:type="spellEnd"/>
            <w: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jc w:val="center"/>
            </w:pPr>
            <w:proofErr w:type="spellStart"/>
            <w:r>
              <w:t>Xmi</w:t>
            </w:r>
            <w:proofErr w:type="spellEnd"/>
            <w:r>
              <w:t xml:space="preserve">, </w:t>
            </w:r>
          </w:p>
          <w:p w:rsidR="002F7A47" w:rsidRDefault="006263B4">
            <w:pPr>
              <w:pStyle w:val="8"/>
              <w:keepNext/>
              <w:jc w:val="center"/>
            </w:pPr>
            <w:r>
              <w:t>м</w:t>
            </w:r>
          </w:p>
        </w:tc>
      </w:tr>
      <w:tr w:rsidR="002F7A47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2F7A47" w:rsidRDefault="006263B4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2F7A47">
        <w:trPr>
          <w:cantSplit/>
        </w:trPr>
        <w:tc>
          <w:tcPr>
            <w:tcW w:w="9919" w:type="dxa"/>
            <w:gridSpan w:val="17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</w:pPr>
            <w:r>
              <w:t>ЛСК: СК-63, зона 5. Левая; ΔX = -5191650,05 м; ΔY = -4971643,5 м; Азимут = 0°</w:t>
            </w:r>
          </w:p>
        </w:tc>
      </w:tr>
      <w:tr w:rsidR="002F7A47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tabs>
                <w:tab w:val="left" w:pos="964"/>
              </w:tabs>
            </w:pPr>
            <w:proofErr w:type="gramStart"/>
            <w:r>
              <w:rPr>
                <w:b/>
              </w:rPr>
              <w:t>Площадка:</w:t>
            </w:r>
            <w:r>
              <w:tab/>
            </w:r>
            <w:proofErr w:type="gramEnd"/>
            <w:r>
              <w:rPr>
                <w:b/>
              </w:rPr>
              <w:t>1. Площадка- Лебедева, 69</w:t>
            </w:r>
          </w:p>
        </w:tc>
      </w:tr>
      <w:tr w:rsidR="002F7A4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lastRenderedPageBreak/>
              <w:t>0001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10,0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4971991,346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5192065,543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6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0,75398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125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1,26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0,0033418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0,0018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82,21</w:t>
            </w:r>
          </w:p>
        </w:tc>
      </w:tr>
      <w:tr w:rsidR="002F7A4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0,0005431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0,00029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82,21</w:t>
            </w:r>
          </w:p>
        </w:tc>
      </w:tr>
      <w:tr w:rsidR="002F7A4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0,0234088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0,037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41,1</w:t>
            </w:r>
          </w:p>
        </w:tc>
      </w:tr>
      <w:tr w:rsidR="002F7A4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0,0749700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82,21</w:t>
            </w:r>
          </w:p>
        </w:tc>
      </w:tr>
      <w:tr w:rsidR="002F7A4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0703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5,00e-8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7,87e-8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41,1</w:t>
            </w:r>
          </w:p>
        </w:tc>
      </w:tr>
      <w:tr w:rsidR="002F7A4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2902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0,0046875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0,0074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41,1</w:t>
            </w:r>
          </w:p>
        </w:tc>
      </w:tr>
      <w:tr w:rsidR="002F7A4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6001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3,5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4971985,959</w:t>
            </w:r>
          </w:p>
          <w:p w:rsidR="002F7A47" w:rsidRDefault="006263B4">
            <w:pPr>
              <w:pStyle w:val="8"/>
              <w:jc w:val="center"/>
            </w:pPr>
            <w:r>
              <w:t>4971984,294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5192069,41</w:t>
            </w:r>
          </w:p>
          <w:p w:rsidR="002F7A47" w:rsidRDefault="006263B4">
            <w:pPr>
              <w:pStyle w:val="8"/>
              <w:jc w:val="center"/>
            </w:pPr>
            <w:r>
              <w:t>5192072,488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3,5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2936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5,91e-6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0,00017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9,98</w:t>
            </w:r>
          </w:p>
        </w:tc>
      </w:tr>
      <w:tr w:rsidR="002F7A4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6002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3,5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4971983,459</w:t>
            </w:r>
          </w:p>
          <w:p w:rsidR="002F7A47" w:rsidRDefault="006263B4">
            <w:pPr>
              <w:pStyle w:val="8"/>
              <w:jc w:val="center"/>
            </w:pPr>
            <w:r>
              <w:t>4971986,536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5192060,799</w:t>
            </w:r>
          </w:p>
          <w:p w:rsidR="002F7A47" w:rsidRDefault="006263B4">
            <w:pPr>
              <w:pStyle w:val="8"/>
              <w:jc w:val="center"/>
            </w:pPr>
            <w:r>
              <w:t>5192062,468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3,5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2936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0,0000420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9,98</w:t>
            </w:r>
          </w:p>
        </w:tc>
      </w:tr>
      <w:tr w:rsidR="002F7A4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1213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0,0000150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1,45e-4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19,95</w:t>
            </w:r>
          </w:p>
        </w:tc>
      </w:tr>
      <w:tr w:rsidR="002F7A4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0002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10,0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0,6 × 0,4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4971991,103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5192066,037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6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1,44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125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1,42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0,0033418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0,0014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94,25</w:t>
            </w:r>
          </w:p>
        </w:tc>
      </w:tr>
      <w:tr w:rsidR="002F7A4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0,0005431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0,00022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94,25</w:t>
            </w:r>
          </w:p>
        </w:tc>
      </w:tr>
      <w:tr w:rsidR="002F7A4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0,0234088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0,029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47,12</w:t>
            </w:r>
          </w:p>
        </w:tc>
      </w:tr>
      <w:tr w:rsidR="002F7A4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0,0749700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94,25</w:t>
            </w:r>
          </w:p>
        </w:tc>
      </w:tr>
      <w:tr w:rsidR="002F7A4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0703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5,00e-8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6,17e-8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47,12</w:t>
            </w:r>
          </w:p>
        </w:tc>
      </w:tr>
      <w:tr w:rsidR="002F7A4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2902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0,0046875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0,0058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47,12</w:t>
            </w:r>
          </w:p>
        </w:tc>
      </w:tr>
      <w:tr w:rsidR="002F7A4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6003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4971979,128</w:t>
            </w:r>
          </w:p>
          <w:p w:rsidR="002F7A47" w:rsidRDefault="006263B4">
            <w:pPr>
              <w:pStyle w:val="8"/>
              <w:jc w:val="center"/>
            </w:pPr>
            <w:r>
              <w:t>4971980,586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5192069,34</w:t>
            </w:r>
          </w:p>
          <w:p w:rsidR="002F7A47" w:rsidRDefault="006263B4">
            <w:pPr>
              <w:pStyle w:val="8"/>
              <w:jc w:val="center"/>
            </w:pPr>
            <w:r>
              <w:t>5192066,718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2908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0,0026680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0,074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12,83</w:t>
            </w:r>
          </w:p>
        </w:tc>
      </w:tr>
      <w:tr w:rsidR="002F7A4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2902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0,0040020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0,11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12,83</w:t>
            </w:r>
          </w:p>
        </w:tc>
      </w:tr>
      <w:tr w:rsidR="002F7A47">
        <w:trPr>
          <w:cantSplit/>
        </w:trPr>
        <w:tc>
          <w:tcPr>
            <w:tcW w:w="9919" w:type="dxa"/>
            <w:gridSpan w:val="17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</w:pPr>
            <w:r>
              <w:t>ЛСК: СК-63, зона 5. Левая; ΔX = -5191650,05 м; ΔY = -4971643,5 м; Азимут = 0°</w:t>
            </w:r>
          </w:p>
        </w:tc>
      </w:tr>
      <w:tr w:rsidR="002F7A47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tabs>
                <w:tab w:val="left" w:pos="964"/>
              </w:tabs>
            </w:pPr>
            <w:proofErr w:type="gramStart"/>
            <w:r>
              <w:rPr>
                <w:b/>
              </w:rPr>
              <w:t>Площадка:</w:t>
            </w:r>
            <w:r>
              <w:tab/>
            </w:r>
            <w:proofErr w:type="gramEnd"/>
            <w:r>
              <w:rPr>
                <w:b/>
              </w:rPr>
              <w:t>1. Площадка- Лебедева, 69</w:t>
            </w:r>
          </w:p>
        </w:tc>
      </w:tr>
      <w:tr w:rsidR="002F7A4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6004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4971975,102</w:t>
            </w:r>
          </w:p>
          <w:p w:rsidR="002F7A47" w:rsidRDefault="006263B4">
            <w:pPr>
              <w:pStyle w:val="8"/>
              <w:jc w:val="center"/>
            </w:pPr>
            <w:r>
              <w:t>4971983,935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5192047,517</w:t>
            </w:r>
          </w:p>
          <w:p w:rsidR="002F7A47" w:rsidRDefault="006263B4">
            <w:pPr>
              <w:pStyle w:val="8"/>
              <w:jc w:val="center"/>
            </w:pPr>
            <w:r>
              <w:t>5192052,205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0,0026282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0,011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28,5</w:t>
            </w:r>
          </w:p>
        </w:tc>
      </w:tr>
      <w:tr w:rsidR="002F7A4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0,0004269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0,0018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28,5</w:t>
            </w:r>
          </w:p>
        </w:tc>
      </w:tr>
      <w:tr w:rsidR="002F7A4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0,0001489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0,0019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14,25</w:t>
            </w:r>
          </w:p>
        </w:tc>
      </w:tr>
      <w:tr w:rsidR="002F7A4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0,0006632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0,0028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28,5</w:t>
            </w:r>
          </w:p>
        </w:tc>
      </w:tr>
      <w:tr w:rsidR="002F7A4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0,0087935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0,037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28,5</w:t>
            </w:r>
          </w:p>
        </w:tc>
      </w:tr>
      <w:tr w:rsidR="002F7A4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2704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0,0001463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0,0006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28,5</w:t>
            </w:r>
          </w:p>
        </w:tc>
      </w:tr>
      <w:tr w:rsidR="002F7A4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2F7A47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2732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0,0025383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0,011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28,5</w:t>
            </w:r>
          </w:p>
        </w:tc>
      </w:tr>
    </w:tbl>
    <w:p w:rsidR="002F7A47" w:rsidRDefault="002F7A47">
      <w:pPr>
        <w:spacing w:after="200"/>
        <w:jc w:val="left"/>
      </w:pPr>
    </w:p>
    <w:p w:rsidR="002F7A47" w:rsidRDefault="006263B4">
      <w:r>
        <w:br w:type="page"/>
      </w:r>
    </w:p>
    <w:p w:rsidR="002F7A47" w:rsidRDefault="006263B4">
      <w:pPr>
        <w:pStyle w:val="2"/>
      </w:pPr>
      <w:r>
        <w:lastRenderedPageBreak/>
        <w:t xml:space="preserve">2 Расчёт </w:t>
      </w:r>
      <w:proofErr w:type="gramStart"/>
      <w:r>
        <w:t>рассеивания:  Площадка</w:t>
      </w:r>
      <w:proofErr w:type="gramEnd"/>
      <w:r>
        <w:t xml:space="preserve"> «1. Площадка- Лебедева, 69»; ЗВ «2902. Взвешенные вещества» (</w:t>
      </w:r>
      <w:proofErr w:type="spellStart"/>
      <w:r>
        <w:t>Сс.с</w:t>
      </w:r>
      <w:proofErr w:type="spellEnd"/>
      <w:r>
        <w:t>./</w:t>
      </w:r>
      <w:proofErr w:type="spellStart"/>
      <w:r>
        <w:t>ПДКс.с</w:t>
      </w:r>
      <w:proofErr w:type="spellEnd"/>
      <w:r>
        <w:t>.)</w:t>
      </w:r>
    </w:p>
    <w:p w:rsidR="002F7A47" w:rsidRDefault="002F7A47">
      <w:pPr>
        <w:pStyle w:val="a3"/>
      </w:pPr>
    </w:p>
    <w:p w:rsidR="002F7A47" w:rsidRDefault="006263B4">
      <w:pPr>
        <w:pStyle w:val="a3"/>
      </w:pPr>
      <w:r>
        <w:tab/>
      </w:r>
      <w:r>
        <w:t xml:space="preserve">Полное наименование вещества с кодом 2902 – Взвешенные вещества. Предельно допустимая среднесуточная концентрация (ПДК) в атмосферном воздухе населённых мест составляет 0,15 мг/м³, класс опасности 3.  </w:t>
      </w:r>
    </w:p>
    <w:p w:rsidR="002F7A47" w:rsidRDefault="006263B4">
      <w:pPr>
        <w:pStyle w:val="a3"/>
      </w:pPr>
      <w:r>
        <w:tab/>
      </w:r>
      <w:r>
        <w:t>Количество источников загрязнения атмосферы составляе</w:t>
      </w:r>
      <w:r>
        <w:t>т - 3 (в том числе: организованных - 2, неорганизованных - 1). Распределение источников по градациям высот: 0-2 м – нет; 2-10 м – 3; 10-50 м – нет; свыше 50 м – нет.</w:t>
      </w:r>
    </w:p>
    <w:p w:rsidR="002F7A47" w:rsidRDefault="006263B4">
      <w:pPr>
        <w:pStyle w:val="a3"/>
      </w:pPr>
      <w:r>
        <w:tab/>
      </w:r>
      <w:r>
        <w:t>Количественная характеристика выброса: 0,0133770 г/с и 0,056882 т/год.</w:t>
      </w:r>
    </w:p>
    <w:p w:rsidR="002F7A47" w:rsidRDefault="006263B4">
      <w:pPr>
        <w:pStyle w:val="a3"/>
      </w:pPr>
      <w:r>
        <w:t>В расчёте учитывал</w:t>
      </w:r>
      <w:r>
        <w:t>ись фоновые концентрации, заданные на 1 ПНЗА (пост наблюдения за загрязнением атмосферы).</w:t>
      </w:r>
    </w:p>
    <w:p w:rsidR="002F7A47" w:rsidRDefault="006263B4">
      <w:pPr>
        <w:pStyle w:val="a3"/>
      </w:pPr>
      <w:r>
        <w:tab/>
      </w:r>
      <w:r>
        <w:t>Расчётных точек – 18; расчётных границ – нет (точек базового покрытия – нет, дополнительного – нет); расчётных площадок - 1 (</w:t>
      </w:r>
      <w:proofErr w:type="gramStart"/>
      <w:r>
        <w:t>узлов  регулярной</w:t>
      </w:r>
      <w:proofErr w:type="gramEnd"/>
      <w:r>
        <w:t xml:space="preserve"> расчётной сетки – 16; </w:t>
      </w:r>
      <w:r>
        <w:t>дополнительных - 183); контрольных постов - нет.</w:t>
      </w:r>
    </w:p>
    <w:p w:rsidR="002F7A47" w:rsidRDefault="006263B4">
      <w:pPr>
        <w:pStyle w:val="a3"/>
      </w:pPr>
      <w:r>
        <w:tab/>
      </w:r>
      <w:r>
        <w:t>Максимальная среднесуточная расчётная концентрация, выраженная в долях ПДК составляет:</w:t>
      </w:r>
    </w:p>
    <w:p w:rsidR="002F7A47" w:rsidRDefault="006263B4">
      <w:pPr>
        <w:pStyle w:val="a3"/>
      </w:pPr>
      <w:r>
        <w:tab/>
      </w:r>
      <w:r>
        <w:t xml:space="preserve">- на границе предприятия – </w:t>
      </w:r>
      <w:r>
        <w:rPr>
          <w:b/>
        </w:rPr>
        <w:t>0,22</w:t>
      </w:r>
      <w:r>
        <w:t xml:space="preserve"> (достигается в точке с координатами X=4971967,265 Y=5192054,354), в том числе: фоновая</w:t>
      </w:r>
      <w:r>
        <w:t xml:space="preserve"> концентрация – 0,18, вклад источников предприятия 0,046 (вклад неорганизованных источников – 0,038);</w:t>
      </w:r>
    </w:p>
    <w:p w:rsidR="002F7A47" w:rsidRDefault="006263B4">
      <w:pPr>
        <w:pStyle w:val="a3"/>
      </w:pPr>
      <w:r>
        <w:tab/>
      </w:r>
      <w:r>
        <w:t xml:space="preserve">- на границе СЗЗ – </w:t>
      </w:r>
      <w:r>
        <w:rPr>
          <w:b/>
        </w:rPr>
        <w:t>0,15</w:t>
      </w:r>
      <w:r>
        <w:t xml:space="preserve"> (достигается в точке с координатами X=4971964,211 Y=5191943,426), в том числе: фоновая концентрация – 0,13, вклад источников пред</w:t>
      </w:r>
      <w:r>
        <w:t>приятия 0,022 (вклад неорганизованных источников – 0,008);</w:t>
      </w:r>
    </w:p>
    <w:p w:rsidR="002F7A47" w:rsidRDefault="006263B4">
      <w:pPr>
        <w:pStyle w:val="a3"/>
      </w:pPr>
      <w:r>
        <w:tab/>
      </w:r>
      <w:r>
        <w:t xml:space="preserve">- в жилой зоне – </w:t>
      </w:r>
      <w:r>
        <w:rPr>
          <w:b/>
        </w:rPr>
        <w:t>0,18</w:t>
      </w:r>
      <w:r>
        <w:t xml:space="preserve"> (достигается в точке с координатами X=4971979,35 Y=5192098,499), в том числе: фоновая концентрация – 1,18.</w:t>
      </w:r>
    </w:p>
    <w:p w:rsidR="002F7A47" w:rsidRDefault="006263B4">
      <w:pPr>
        <w:pStyle w:val="a3"/>
        <w:spacing w:before="240" w:after="240"/>
      </w:pPr>
      <w:r>
        <w:t>Параметры источников загрязнения атмосферы, пр</w:t>
      </w:r>
      <w:bookmarkStart w:id="0" w:name="_GoBack"/>
      <w:bookmarkEnd w:id="0"/>
      <w:r>
        <w:t>иведены в таблице 2.1</w:t>
      </w:r>
      <w:r>
        <w:t>.</w:t>
      </w:r>
    </w:p>
    <w:p w:rsidR="002F7A47" w:rsidRDefault="006263B4">
      <w:pPr>
        <w:pStyle w:val="a3"/>
        <w:keepNext/>
        <w:spacing w:line="360" w:lineRule="auto"/>
      </w:pPr>
      <w:r>
        <w:rPr>
          <w:b/>
        </w:rPr>
        <w:t>Таблица № 2.1 -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2F7A47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rPr>
                <w:u w:val="single"/>
              </w:rPr>
              <w:t>ИЗА(вар.)</w:t>
            </w:r>
          </w:p>
          <w:p w:rsidR="002F7A47" w:rsidRDefault="006263B4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2F7A47" w:rsidRDefault="006263B4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Диа</w:t>
            </w:r>
            <w:r>
              <w:softHyphen/>
              <w:t>метр, м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Ши</w:t>
            </w:r>
            <w:r>
              <w:softHyphen/>
              <w:t>рина, м</w:t>
            </w:r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F7A47" w:rsidRDefault="006263B4">
            <w:pPr>
              <w:pStyle w:val="8"/>
              <w:keepNext/>
              <w:jc w:val="center"/>
            </w:pPr>
            <w: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2F7A47" w:rsidRDefault="006263B4">
            <w:pPr>
              <w:pStyle w:val="8"/>
              <w:keepNext/>
              <w:ind w:left="57" w:right="57"/>
              <w:jc w:val="center"/>
            </w:pPr>
            <w: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proofErr w:type="spellStart"/>
            <w:r>
              <w:t>Um</w:t>
            </w:r>
            <w:proofErr w:type="spellEnd"/>
            <w:r>
              <w:t>, м/с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</w:tr>
      <w:tr w:rsidR="002F7A47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:rsidR="002F7A47" w:rsidRDefault="006263B4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:rsidR="002F7A47" w:rsidRDefault="006263B4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F7A47" w:rsidRDefault="006263B4">
            <w:pPr>
              <w:pStyle w:val="8"/>
              <w:keepNext/>
              <w:jc w:val="center"/>
            </w:pPr>
            <w:r>
              <w:t>скор-</w:t>
            </w:r>
            <w:proofErr w:type="spellStart"/>
            <w:r>
              <w:t>ть</w:t>
            </w:r>
            <w:proofErr w:type="spellEnd"/>
            <w: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jc w:val="center"/>
            </w:pPr>
            <w:r>
              <w:t>объем, м³/с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proofErr w:type="gramStart"/>
            <w:r>
              <w:t>темп.,</w:t>
            </w:r>
            <w:proofErr w:type="gramEnd"/>
            <w:r>
              <w:t xml:space="preserve"> °С</w:t>
            </w:r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выброс, г/с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proofErr w:type="spellStart"/>
            <w:r>
              <w:t>Cmi</w:t>
            </w:r>
            <w:proofErr w:type="spellEnd"/>
            <w: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jc w:val="center"/>
            </w:pPr>
            <w:proofErr w:type="spellStart"/>
            <w:r>
              <w:t>Xmi</w:t>
            </w:r>
            <w:proofErr w:type="spellEnd"/>
            <w:r>
              <w:t xml:space="preserve">, </w:t>
            </w:r>
          </w:p>
          <w:p w:rsidR="002F7A47" w:rsidRDefault="006263B4">
            <w:pPr>
              <w:pStyle w:val="8"/>
              <w:keepNext/>
              <w:jc w:val="center"/>
            </w:pPr>
            <w:r>
              <w:t>м</w:t>
            </w:r>
          </w:p>
        </w:tc>
      </w:tr>
      <w:tr w:rsidR="002F7A47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2F7A47" w:rsidRDefault="006263B4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2F7A47">
        <w:trPr>
          <w:cantSplit/>
        </w:trPr>
        <w:tc>
          <w:tcPr>
            <w:tcW w:w="9919" w:type="dxa"/>
            <w:gridSpan w:val="17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</w:pPr>
            <w:r>
              <w:t>ЛСК: СК-63, зона 5. Левая; ΔX = -5191650,05 м; ΔY = -4</w:t>
            </w:r>
            <w:r>
              <w:t>971643,5 м; Азимут = 0°</w:t>
            </w:r>
          </w:p>
        </w:tc>
      </w:tr>
      <w:tr w:rsidR="002F7A47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tabs>
                <w:tab w:val="left" w:pos="964"/>
              </w:tabs>
            </w:pPr>
            <w:proofErr w:type="gramStart"/>
            <w:r>
              <w:rPr>
                <w:b/>
              </w:rPr>
              <w:t>Площадка:</w:t>
            </w:r>
            <w:r>
              <w:tab/>
            </w:r>
            <w:proofErr w:type="gramEnd"/>
            <w:r>
              <w:rPr>
                <w:b/>
              </w:rPr>
              <w:t>1. Площадка- Лебедева, 69</w:t>
            </w:r>
          </w:p>
        </w:tc>
      </w:tr>
      <w:tr w:rsidR="002F7A4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0001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10,0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4971991,346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5192065,543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6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0,75398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125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1,26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2902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0,0046875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0,0019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41,1</w:t>
            </w:r>
          </w:p>
        </w:tc>
      </w:tr>
      <w:tr w:rsidR="002F7A4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0002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10,0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0,6 × 0,4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4971991,103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5192066,037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6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1,44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125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1,42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2902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0,0046875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0,0015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47,12</w:t>
            </w:r>
          </w:p>
        </w:tc>
      </w:tr>
      <w:tr w:rsidR="002F7A4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6003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3,0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4971979,128</w:t>
            </w:r>
          </w:p>
          <w:p w:rsidR="002F7A47" w:rsidRDefault="006263B4">
            <w:pPr>
              <w:pStyle w:val="8"/>
              <w:jc w:val="center"/>
            </w:pPr>
            <w:r>
              <w:t>4971980,586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5192069,34</w:t>
            </w:r>
          </w:p>
          <w:p w:rsidR="002F7A47" w:rsidRDefault="006263B4">
            <w:pPr>
              <w:pStyle w:val="8"/>
              <w:jc w:val="center"/>
            </w:pPr>
            <w:r>
              <w:t>5192066,718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2902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0,0040020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2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0,012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t>12,83</w:t>
            </w:r>
          </w:p>
        </w:tc>
      </w:tr>
    </w:tbl>
    <w:p w:rsidR="002F7A47" w:rsidRDefault="006263B4">
      <w:pPr>
        <w:pStyle w:val="a3"/>
        <w:spacing w:before="240" w:after="240"/>
        <w:ind w:firstLine="680"/>
      </w:pPr>
      <w:r>
        <w:t>Рассчитанные значения концентраций в точках приведены в таблице 2.2.</w:t>
      </w:r>
    </w:p>
    <w:p w:rsidR="002F7A47" w:rsidRDefault="002F7A47"/>
    <w:p w:rsidR="002F7A47" w:rsidRDefault="006263B4">
      <w:pPr>
        <w:pStyle w:val="a3"/>
        <w:keepNext/>
        <w:spacing w:line="192" w:lineRule="auto"/>
      </w:pPr>
      <w:r>
        <w:rPr>
          <w:b/>
        </w:rPr>
        <w:t>Таблица № 2.2 – Значения расчётных концентраций в точках</w:t>
      </w:r>
    </w:p>
    <w:p w:rsidR="002F7A47" w:rsidRDefault="002F7A47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2F7A47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 xml:space="preserve">№ </w:t>
            </w:r>
          </w:p>
          <w:p w:rsidR="002F7A47" w:rsidRDefault="006263B4">
            <w:pPr>
              <w:pStyle w:val="8"/>
              <w:keepNext/>
              <w:jc w:val="center"/>
            </w:pPr>
            <w: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Высо</w:t>
            </w:r>
            <w:r>
              <w:softHyphen/>
            </w:r>
            <w:r>
              <w:t>та, м</w:t>
            </w: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 xml:space="preserve">Фон, </w:t>
            </w:r>
            <w:proofErr w:type="spellStart"/>
            <w:r>
              <w:t>д.ПДК</w:t>
            </w:r>
            <w:proofErr w:type="spellEnd"/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 xml:space="preserve">Вклад, </w:t>
            </w:r>
            <w:proofErr w:type="spellStart"/>
            <w:r>
              <w:t>д.ПДК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Вклад источника выброса</w:t>
            </w:r>
          </w:p>
        </w:tc>
      </w:tr>
      <w:tr w:rsidR="002F7A47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proofErr w:type="spellStart"/>
            <w:r>
              <w:t>д.ПДК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2F7A4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u, м/с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F7A47" w:rsidRDefault="006263B4">
            <w:pPr>
              <w:pStyle w:val="8"/>
              <w:keepNext/>
              <w:jc w:val="center"/>
            </w:pPr>
            <w: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proofErr w:type="spellStart"/>
            <w:r>
              <w:t>пл.цех.уч.ИЗА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proofErr w:type="spellStart"/>
            <w:r>
              <w:t>д.ПДК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%</w:t>
            </w:r>
          </w:p>
        </w:tc>
      </w:tr>
      <w:tr w:rsidR="002F7A47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2F7A47" w:rsidRDefault="006263B4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2F7A47" w:rsidRDefault="006263B4">
            <w:pPr>
              <w:pStyle w:val="8"/>
              <w:keepNext/>
              <w:jc w:val="center"/>
            </w:pPr>
            <w:r>
              <w:t>14</w:t>
            </w:r>
          </w:p>
        </w:tc>
      </w:tr>
      <w:tr w:rsidR="002F7A47">
        <w:trPr>
          <w:cantSplit/>
        </w:trPr>
        <w:tc>
          <w:tcPr>
            <w:tcW w:w="9919" w:type="dxa"/>
            <w:gridSpan w:val="14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</w:pPr>
            <w:r>
              <w:t>ЛСК: СК-63, зона 5. Левая; ΔX = -5191650,05 м; ΔY = -4971643,5 м; Азимут = 0°</w:t>
            </w:r>
          </w:p>
        </w:tc>
      </w:tr>
      <w:tr w:rsidR="002F7A4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proofErr w:type="spellStart"/>
            <w:r>
              <w:rPr>
                <w:b/>
              </w:rPr>
              <w:t>Гр.пр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4971977,358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5192074,516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1.0001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</w:t>
            </w:r>
          </w:p>
        </w:tc>
      </w:tr>
      <w:tr w:rsidR="002F7A4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4972051,417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5192091,196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7,07e-9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135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1.0001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1.0002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1,20e-10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1,22e-10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3,88e-9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7,5e-8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7,6e-8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2,4e-6</w:t>
            </w:r>
          </w:p>
        </w:tc>
      </w:tr>
      <w:tr w:rsidR="002F7A4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4972084,78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5192119,8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1,16e-10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135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1.0001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1.0002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2,14e-12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2,16e-12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5,66e-11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1,6e-9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1,6e-9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4,2e-8</w:t>
            </w:r>
          </w:p>
        </w:tc>
      </w:tr>
      <w:tr w:rsidR="002F7A4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4972105,374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5192071,013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1,60e-6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135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1.0001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1.0002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2,93e-7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2,78e-7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6,61e-7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0,0002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0,0002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0,0005</w:t>
            </w:r>
          </w:p>
        </w:tc>
      </w:tr>
      <w:tr w:rsidR="002F7A4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4971861,112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5192065,112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2,54e-6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1.0001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1.0002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4,53e-7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4,32e-7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1,12e-6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0,0004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3,5e-4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0,001</w:t>
            </w:r>
          </w:p>
        </w:tc>
      </w:tr>
      <w:tr w:rsidR="002F7A4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4971964,211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5191943,426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81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1.0001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1.0002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0,006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0,0053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3,886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3,502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5,322</w:t>
            </w:r>
          </w:p>
        </w:tc>
      </w:tr>
      <w:tr w:rsidR="002F7A4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4972044,86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5191968,385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122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1.0001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1.0002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0,0054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0,0048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4,147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3,677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5,681</w:t>
            </w:r>
          </w:p>
        </w:tc>
      </w:tr>
      <w:tr w:rsidR="002F7A4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4971926,88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5192069,18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1,92e-6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1.0001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1.6003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2,03e-7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1,13e-6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1,93e-7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1,3e-4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0,0007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1,2e-4</w:t>
            </w:r>
          </w:p>
        </w:tc>
      </w:tr>
      <w:tr w:rsidR="002F7A4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4971899,42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5192085,11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4,56e-8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1.0001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1.0002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9,26e-9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8,69e-9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2,14e-8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6,6e-6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6,2e-6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1,5e-5</w:t>
            </w:r>
          </w:p>
        </w:tc>
      </w:tr>
      <w:tr w:rsidR="002F7A4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4971897,46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5192050,44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1.0001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1.0002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8,68e-6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8,35e-6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4,28e-5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0,006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0,006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0,031</w:t>
            </w:r>
          </w:p>
        </w:tc>
      </w:tr>
      <w:tr w:rsidR="002F7A4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4971857,61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5192023,205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0,00055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1.0001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1.0002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0,00008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0,00008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0,066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0,064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0,205</w:t>
            </w:r>
          </w:p>
        </w:tc>
      </w:tr>
      <w:tr w:rsidR="002F7A4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4971888,72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5191996,83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1.0001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1.0002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0,003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0,0029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2,05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1,898</w:t>
            </w:r>
          </w:p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4,719</w:t>
            </w:r>
          </w:p>
        </w:tc>
      </w:tr>
      <w:tr w:rsidR="002F7A4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proofErr w:type="spellStart"/>
            <w:r>
              <w:rPr>
                <w:b/>
              </w:rPr>
              <w:t>Гр.пр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4971999,76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5192071,972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1,37e-7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135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1,26e-7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7,8e-5</w:t>
            </w:r>
          </w:p>
        </w:tc>
      </w:tr>
      <w:tr w:rsidR="002F7A4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proofErr w:type="spellStart"/>
            <w:r>
              <w:rPr>
                <w:b/>
              </w:rPr>
              <w:t>Гр.пр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4971967,265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5192054,354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0,046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16,974</w:t>
            </w:r>
          </w:p>
        </w:tc>
      </w:tr>
      <w:tr w:rsidR="002F7A4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proofErr w:type="spellStart"/>
            <w:r>
              <w:rPr>
                <w:b/>
              </w:rPr>
              <w:t>Гр.пр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4971989,668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5192051,81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0,037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121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1.6003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17,422</w:t>
            </w:r>
          </w:p>
        </w:tc>
      </w:tr>
      <w:tr w:rsidR="002F7A4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4971979,35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5192098,499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1,18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</w:tr>
      <w:tr w:rsidR="002F7A4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4971992,46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5192139,57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1,15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</w:tr>
      <w:tr w:rsidR="002F7A4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4971964,008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5192178,845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1,13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46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2F7A47" w:rsidRDefault="006263B4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</w:tr>
    </w:tbl>
    <w:p w:rsidR="002F7A47" w:rsidRDefault="002F7A47"/>
    <w:p w:rsidR="002F7A47" w:rsidRDefault="006263B4">
      <w:pPr>
        <w:pStyle w:val="a3"/>
        <w:spacing w:after="120" w:line="240" w:lineRule="auto"/>
      </w:pPr>
      <w:r>
        <w:tab/>
      </w:r>
      <w:r>
        <w:t xml:space="preserve">Карта схема района размещения источников загрязнения атмосферы, с нанесёнными результатами расчёта рассеивания по расчётной площадке </w:t>
      </w:r>
      <w:r>
        <w:rPr>
          <w:b/>
        </w:rPr>
        <w:t>1. Расчетная область</w:t>
      </w:r>
      <w:r>
        <w:t xml:space="preserve"> приведена на рисунке 2.1.</w:t>
      </w:r>
    </w:p>
    <w:p w:rsidR="002F7A47" w:rsidRDefault="006263B4">
      <w:r>
        <w:br w:type="page"/>
      </w:r>
    </w:p>
    <w:p w:rsidR="00100F26" w:rsidRPr="00715DB5" w:rsidRDefault="006263B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A47" w:rsidRDefault="002F7A47">
      <w:pPr>
        <w:pStyle w:val="a3"/>
        <w:spacing w:after="120" w:line="240" w:lineRule="auto"/>
      </w:pPr>
    </w:p>
    <w:sectPr w:rsidR="002F7A47" w:rsidSect="001C173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A47"/>
    <w:rsid w:val="002F7A47"/>
    <w:rsid w:val="0062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DDA372-A761-49FC-B18B-27B9C3C4E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1644</Words>
  <Characters>9373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2021-11-16T06:40:00Z</dcterms:created>
  <dcterms:modified xsi:type="dcterms:W3CDTF">2021-11-16T06:40:00Z</dcterms:modified>
</cp:coreProperties>
</file>