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8986B" w14:textId="77777777" w:rsidR="00BA1CD6" w:rsidRDefault="00DF013B">
      <w:pPr>
        <w:pStyle w:val="2"/>
        <w:ind w:firstLine="680"/>
      </w:pPr>
      <w:r>
        <w:t xml:space="preserve"> Сварочные </w:t>
      </w:r>
      <w:proofErr w:type="gramStart"/>
      <w:r>
        <w:t>работы  (</w:t>
      </w:r>
      <w:proofErr w:type="gramEnd"/>
      <w:r>
        <w:t>Цех №1. ИЗА №6002)</w:t>
      </w:r>
    </w:p>
    <w:p w14:paraId="222C0E0D" w14:textId="77777777" w:rsidR="00BA1CD6" w:rsidRDefault="00BA1CD6">
      <w:pPr>
        <w:pStyle w:val="a3"/>
        <w:spacing w:after="120" w:line="240" w:lineRule="auto"/>
      </w:pPr>
    </w:p>
    <w:p w14:paraId="0F23BFA6" w14:textId="77777777" w:rsidR="00BA1CD6" w:rsidRDefault="00DF013B">
      <w:pPr>
        <w:pStyle w:val="a3"/>
        <w:spacing w:after="120" w:line="240" w:lineRule="auto"/>
      </w:pPr>
      <w:r>
        <w:tab/>
        <w:t>Расчёт выделений (выбросов) ЗВ в атмосферу при проведении сварочных процессов производится с учётом удельных показателей на единицу массы расходуемых материалов.</w:t>
      </w:r>
    </w:p>
    <w:p w14:paraId="697BFC3F" w14:textId="77777777" w:rsidR="00BA1CD6" w:rsidRDefault="00DF013B">
      <w:pPr>
        <w:pStyle w:val="a3"/>
        <w:spacing w:after="120" w:line="240" w:lineRule="auto"/>
      </w:pPr>
      <w:r>
        <w:tab/>
        <w:t>Расчёт выделений (выбросов) загрязняющих веществ выполнен в соответствии с «Методикой расчёта выделений (выбросов) загрязняющих веществ в атмосферу при сварочных работах (на основе удельных показателей). СПб, 2015».</w:t>
      </w:r>
    </w:p>
    <w:p w14:paraId="5488FEE3" w14:textId="77777777" w:rsidR="00BA1CD6" w:rsidRDefault="00DF013B">
      <w:pPr>
        <w:pStyle w:val="a3"/>
        <w:spacing w:before="240" w:after="120" w:line="240" w:lineRule="auto"/>
        <w:ind w:firstLine="680"/>
      </w:pPr>
      <w:r>
        <w:t>Количественная и качественная характеристика загрязняющих веществ, выбрасываемых до и после очистки, приведена в таблице 1.</w:t>
      </w:r>
    </w:p>
    <w:p w14:paraId="26A729ED" w14:textId="77777777" w:rsidR="00BA1CD6" w:rsidRDefault="00DF013B">
      <w:pPr>
        <w:pStyle w:val="a3"/>
        <w:spacing w:before="240" w:line="360" w:lineRule="auto"/>
      </w:pPr>
      <w:r>
        <w:t xml:space="preserve">Таблица 1 – </w:t>
      </w:r>
      <w:r>
        <w:rPr>
          <w:b/>
        </w:rPr>
        <w:t>Характеристика выбросов загрязняющих веществ до и после очистки</w:t>
      </w:r>
    </w:p>
    <w:tbl>
      <w:tblPr>
        <w:tblStyle w:val="ReportTable2"/>
        <w:tblW w:w="9921" w:type="dxa"/>
        <w:tblLayout w:type="fixed"/>
        <w:tblLook w:val="0480" w:firstRow="0" w:lastRow="0" w:firstColumn="1" w:lastColumn="0" w:noHBand="0" w:noVBand="1"/>
      </w:tblPr>
      <w:tblGrid>
        <w:gridCol w:w="567"/>
        <w:gridCol w:w="3458"/>
        <w:gridCol w:w="1134"/>
        <w:gridCol w:w="1134"/>
        <w:gridCol w:w="680"/>
        <w:gridCol w:w="680"/>
        <w:gridCol w:w="1134"/>
        <w:gridCol w:w="1134"/>
      </w:tblGrid>
      <w:tr w:rsidR="00BA1CD6" w14:paraId="15BE5312" w14:textId="77777777">
        <w:trPr>
          <w:cantSplit/>
          <w:trHeight w:val="283"/>
          <w:tblHeader/>
        </w:trPr>
        <w:tc>
          <w:tcPr>
            <w:tcW w:w="40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002C4E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Загрязняющее вещество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B0A9EA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До очистки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7736055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Очистка, 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436D20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После очистки</w:t>
            </w:r>
          </w:p>
        </w:tc>
      </w:tr>
      <w:tr w:rsidR="00BA1CD6" w14:paraId="5AD4D241" w14:textId="77777777">
        <w:trPr>
          <w:cantSplit/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185A957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FBE333D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EC093AE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CEE8953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6170C98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K⁽¹⁾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D4AFC15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K⁽²⁾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0B59BCE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26F012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</w:tr>
      <w:tr w:rsidR="00BA1CD6" w14:paraId="0781B575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31930139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0123</w:t>
            </w:r>
          </w:p>
        </w:tc>
        <w:tc>
          <w:tcPr>
            <w:tcW w:w="3458" w:type="dxa"/>
          </w:tcPr>
          <w:p w14:paraId="6FA2B9FA" w14:textId="77777777" w:rsidR="00BA1CD6" w:rsidRDefault="00DF013B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диЖелезо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триоксид</w:t>
            </w:r>
            <w:proofErr w:type="spellEnd"/>
            <w:r>
              <w:rPr>
                <w:sz w:val="20"/>
              </w:rPr>
              <w:t xml:space="preserve"> (Железа оксид)</w:t>
            </w:r>
          </w:p>
        </w:tc>
        <w:tc>
          <w:tcPr>
            <w:tcW w:w="1134" w:type="dxa"/>
          </w:tcPr>
          <w:p w14:paraId="50C59698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0,0016812</w:t>
            </w:r>
          </w:p>
        </w:tc>
        <w:tc>
          <w:tcPr>
            <w:tcW w:w="1134" w:type="dxa"/>
          </w:tcPr>
          <w:p w14:paraId="472F18EA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0,000379</w:t>
            </w:r>
          </w:p>
        </w:tc>
        <w:tc>
          <w:tcPr>
            <w:tcW w:w="680" w:type="dxa"/>
          </w:tcPr>
          <w:p w14:paraId="74DB9EB9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2865179E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947DE57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0,0016812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529968E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0,000379</w:t>
            </w:r>
          </w:p>
        </w:tc>
      </w:tr>
      <w:tr w:rsidR="00BA1CD6" w14:paraId="2DEDB8AC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161B0440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0143</w:t>
            </w:r>
          </w:p>
        </w:tc>
        <w:tc>
          <w:tcPr>
            <w:tcW w:w="3458" w:type="dxa"/>
          </w:tcPr>
          <w:p w14:paraId="257ECE50" w14:textId="77777777" w:rsidR="00BA1CD6" w:rsidRDefault="00DF013B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Марганец и его соединения</w:t>
            </w:r>
          </w:p>
        </w:tc>
        <w:tc>
          <w:tcPr>
            <w:tcW w:w="1134" w:type="dxa"/>
          </w:tcPr>
          <w:p w14:paraId="0CBD9C59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0,0001512</w:t>
            </w:r>
          </w:p>
        </w:tc>
        <w:tc>
          <w:tcPr>
            <w:tcW w:w="1134" w:type="dxa"/>
          </w:tcPr>
          <w:p w14:paraId="6123A82B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0,0000341</w:t>
            </w:r>
          </w:p>
        </w:tc>
        <w:tc>
          <w:tcPr>
            <w:tcW w:w="680" w:type="dxa"/>
          </w:tcPr>
          <w:p w14:paraId="2FF76F69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4279D74D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7457BBD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0,0001512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FA8E88A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0,0000341</w:t>
            </w:r>
          </w:p>
        </w:tc>
      </w:tr>
      <w:tr w:rsidR="00BA1CD6" w14:paraId="1A265168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13D25D5A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3458" w:type="dxa"/>
          </w:tcPr>
          <w:p w14:paraId="08540863" w14:textId="77777777" w:rsidR="00BA1CD6" w:rsidRDefault="00DF013B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 xml:space="preserve">Хром шестивалентный (в пересчете </w:t>
            </w:r>
            <w:proofErr w:type="gramStart"/>
            <w:r>
              <w:rPr>
                <w:sz w:val="20"/>
              </w:rPr>
              <w:t>на хрома</w:t>
            </w:r>
            <w:proofErr w:type="gramEnd"/>
            <w:r>
              <w:rPr>
                <w:sz w:val="20"/>
              </w:rPr>
              <w:t xml:space="preserve"> (VI) оксид)</w:t>
            </w:r>
          </w:p>
        </w:tc>
        <w:tc>
          <w:tcPr>
            <w:tcW w:w="1134" w:type="dxa"/>
          </w:tcPr>
          <w:p w14:paraId="1AD26468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0,0000945</w:t>
            </w:r>
          </w:p>
        </w:tc>
        <w:tc>
          <w:tcPr>
            <w:tcW w:w="1134" w:type="dxa"/>
          </w:tcPr>
          <w:p w14:paraId="1462A43A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0,0000213</w:t>
            </w:r>
          </w:p>
        </w:tc>
        <w:tc>
          <w:tcPr>
            <w:tcW w:w="680" w:type="dxa"/>
          </w:tcPr>
          <w:p w14:paraId="2743129F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532E3786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2F1500BF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0,0000945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53CA7CE5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0,0000213</w:t>
            </w:r>
          </w:p>
        </w:tc>
      </w:tr>
      <w:tr w:rsidR="00BA1CD6" w14:paraId="63A8D22A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4B0DD20E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0344</w:t>
            </w:r>
          </w:p>
        </w:tc>
        <w:tc>
          <w:tcPr>
            <w:tcW w:w="3458" w:type="dxa"/>
          </w:tcPr>
          <w:p w14:paraId="6C4043AB" w14:textId="77777777" w:rsidR="00BA1CD6" w:rsidRDefault="00DF013B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Фториды неорганические плохо растворимые</w:t>
            </w:r>
          </w:p>
        </w:tc>
        <w:tc>
          <w:tcPr>
            <w:tcW w:w="1134" w:type="dxa"/>
          </w:tcPr>
          <w:p w14:paraId="7870D621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0,00034</w:t>
            </w:r>
          </w:p>
        </w:tc>
        <w:tc>
          <w:tcPr>
            <w:tcW w:w="1134" w:type="dxa"/>
          </w:tcPr>
          <w:p w14:paraId="1BD3961E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0,000077</w:t>
            </w:r>
          </w:p>
        </w:tc>
        <w:tc>
          <w:tcPr>
            <w:tcW w:w="680" w:type="dxa"/>
          </w:tcPr>
          <w:p w14:paraId="1F32C68E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79F7FE43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9E257E3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0,00034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B526992" w14:textId="77777777" w:rsidR="00BA1CD6" w:rsidRDefault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0,000077</w:t>
            </w:r>
          </w:p>
        </w:tc>
      </w:tr>
    </w:tbl>
    <w:p w14:paraId="5E938413" w14:textId="77777777" w:rsidR="00BA1CD6" w:rsidRDefault="00DF013B">
      <w:pPr>
        <w:pStyle w:val="a3"/>
        <w:ind w:firstLine="680"/>
        <w:rPr>
          <w:sz w:val="20"/>
        </w:rPr>
      </w:pPr>
      <w:r>
        <w:rPr>
          <w:sz w:val="20"/>
        </w:rPr>
        <w:t>Примечание – K⁽¹⁾ - средневзвешенный коэффициент обеспеченности очисткой; K⁽²⁾ - средняя степень очистки.</w:t>
      </w:r>
    </w:p>
    <w:p w14:paraId="5C3EBF8B" w14:textId="77777777" w:rsidR="00BA1CD6" w:rsidRDefault="00DF013B">
      <w:pPr>
        <w:pStyle w:val="a3"/>
        <w:spacing w:before="240"/>
      </w:pPr>
      <w:r>
        <w:tab/>
        <w:t>Исходные данные для расчёта выделений (выбросов) загрязняющих веществ приведены в таблице 2.</w:t>
      </w:r>
    </w:p>
    <w:p w14:paraId="6E470DE3" w14:textId="77777777" w:rsidR="00BA1CD6" w:rsidRDefault="00DF013B">
      <w:pPr>
        <w:pStyle w:val="a3"/>
        <w:spacing w:before="240" w:line="360" w:lineRule="auto"/>
      </w:pPr>
      <w:r>
        <w:t xml:space="preserve">Таблица 2 – </w:t>
      </w:r>
      <w:r>
        <w:rPr>
          <w:b/>
        </w:rPr>
        <w:t>Исходные данные для расчёта</w:t>
      </w:r>
    </w:p>
    <w:tbl>
      <w:tblPr>
        <w:tblStyle w:val="ReportTable2"/>
        <w:tblW w:w="0" w:type="auto"/>
        <w:tblLayout w:type="fixed"/>
        <w:tblLook w:val="0480" w:firstRow="0" w:lastRow="0" w:firstColumn="1" w:lastColumn="0" w:noHBand="0" w:noVBand="1"/>
      </w:tblPr>
      <w:tblGrid>
        <w:gridCol w:w="737"/>
        <w:gridCol w:w="7257"/>
        <w:gridCol w:w="964"/>
        <w:gridCol w:w="964"/>
      </w:tblGrid>
      <w:tr w:rsidR="00BA1CD6" w14:paraId="3D4758F4" w14:textId="77777777" w:rsidTr="00C83912">
        <w:trPr>
          <w:cantSplit/>
          <w:trHeight w:val="283"/>
          <w:tblHeader/>
        </w:trPr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36ECA7DD" w14:textId="77777777" w:rsidR="00BA1CD6" w:rsidRDefault="00DF013B">
            <w:pPr>
              <w:pStyle w:val="10"/>
              <w:jc w:val="center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91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FF0A06E" w14:textId="77777777" w:rsidR="00BA1CD6" w:rsidRDefault="00DF013B">
            <w:pPr>
              <w:pStyle w:val="10"/>
              <w:jc w:val="center"/>
            </w:pPr>
            <w:r>
              <w:t>Расчётный параметр</w:t>
            </w:r>
          </w:p>
        </w:tc>
      </w:tr>
      <w:tr w:rsidR="00BA1CD6" w14:paraId="4F91F0CF" w14:textId="77777777" w:rsidTr="00C83912">
        <w:trPr>
          <w:cantSplit/>
          <w:trHeight w:val="283"/>
          <w:tblHeader/>
        </w:trPr>
        <w:tc>
          <w:tcPr>
            <w:tcW w:w="737" w:type="dxa"/>
            <w:vMerge/>
            <w:tcBorders>
              <w:left w:val="single" w:sz="6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752C5CEF" w14:textId="77777777" w:rsidR="00BA1CD6" w:rsidRDefault="00BA1CD6"/>
        </w:tc>
        <w:tc>
          <w:tcPr>
            <w:tcW w:w="7257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1F623ED" w14:textId="77777777" w:rsidR="00BA1CD6" w:rsidRDefault="00DF013B">
            <w:pPr>
              <w:pStyle w:val="10"/>
              <w:jc w:val="center"/>
            </w:pPr>
            <w:r>
              <w:t>характеристика, обозначение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ACD128B" w14:textId="77777777" w:rsidR="00BA1CD6" w:rsidRDefault="00DF013B">
            <w:pPr>
              <w:pStyle w:val="10"/>
              <w:jc w:val="center"/>
            </w:pPr>
            <w:r>
              <w:t>единица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14:paraId="484D10FF" w14:textId="77777777" w:rsidR="00BA1CD6" w:rsidRDefault="00DF013B">
            <w:pPr>
              <w:pStyle w:val="10"/>
              <w:jc w:val="center"/>
            </w:pPr>
            <w:r>
              <w:t>значение</w:t>
            </w:r>
          </w:p>
        </w:tc>
      </w:tr>
      <w:tr w:rsidR="00BA1CD6" w14:paraId="47140AD4" w14:textId="77777777">
        <w:trPr>
          <w:trHeight w:val="227"/>
        </w:trPr>
        <w:tc>
          <w:tcPr>
            <w:tcW w:w="992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CD01DCD" w14:textId="77777777" w:rsidR="00BA1CD6" w:rsidRDefault="00DF013B">
            <w:pPr>
              <w:pStyle w:val="10"/>
              <w:jc w:val="left"/>
            </w:pPr>
            <w:r>
              <w:rPr>
                <w:b/>
              </w:rPr>
              <w:t>ИВ №600201. Ручная дуговая сварка сталей. Электроды ОЗС-12</w:t>
            </w:r>
          </w:p>
        </w:tc>
      </w:tr>
      <w:tr w:rsidR="00BA1CD6" w14:paraId="17867EA7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F03A2F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28F50EBE" w14:textId="77777777" w:rsidR="00BA1CD6" w:rsidRDefault="00DF013B">
            <w:pPr>
              <w:pStyle w:val="10"/>
              <w:jc w:val="left"/>
            </w:pPr>
            <w:r>
              <w:t>Расход материала за 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43578D" w14:textId="77777777" w:rsidR="00BA1CD6" w:rsidRDefault="00DF013B">
            <w:pPr>
              <w:pStyle w:val="10"/>
              <w:jc w:val="center"/>
            </w:pPr>
            <w:r>
              <w:t>кг/год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82B5D5" w14:textId="77777777" w:rsidR="00BA1CD6" w:rsidRDefault="00DF013B">
            <w:pPr>
              <w:pStyle w:val="10"/>
              <w:jc w:val="center"/>
            </w:pPr>
            <w:r>
              <w:t>50</w:t>
            </w:r>
          </w:p>
        </w:tc>
      </w:tr>
      <w:tr w:rsidR="00BA1CD6" w14:paraId="512EF14C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B59114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598B7FE2" w14:textId="77777777" w:rsidR="00BA1CD6" w:rsidRDefault="00DF013B">
            <w:pPr>
              <w:pStyle w:val="10"/>
              <w:jc w:val="left"/>
            </w:pPr>
            <w:r>
              <w:t xml:space="preserve">Расход материала, </w:t>
            </w:r>
            <w:r>
              <w:rPr>
                <w:b/>
                <w:i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B5F637" w14:textId="77777777" w:rsidR="00BA1CD6" w:rsidRDefault="00DF013B">
            <w:pPr>
              <w:pStyle w:val="10"/>
              <w:jc w:val="center"/>
            </w:pPr>
            <w:r>
              <w:t>кг/ч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B37225" w14:textId="77777777" w:rsidR="00BA1CD6" w:rsidRDefault="00DF013B">
            <w:pPr>
              <w:pStyle w:val="10"/>
              <w:jc w:val="center"/>
            </w:pPr>
            <w:r>
              <w:t>0,8</w:t>
            </w:r>
          </w:p>
        </w:tc>
      </w:tr>
      <w:tr w:rsidR="00BA1CD6" w14:paraId="7CD639B3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EBD431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42381EA3" w14:textId="77777777" w:rsidR="00BA1CD6" w:rsidRDefault="00DF013B">
            <w:pPr>
              <w:pStyle w:val="10"/>
              <w:jc w:val="left"/>
            </w:pPr>
            <w:r>
              <w:t xml:space="preserve">Фактическое время работы за год, </w:t>
            </w:r>
            <w:r>
              <w:rPr>
                <w:b/>
                <w:i/>
              </w:rPr>
              <w:t>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FC2DF3" w14:textId="77777777" w:rsidR="00BA1CD6" w:rsidRDefault="00DF013B">
            <w:pPr>
              <w:pStyle w:val="10"/>
              <w:jc w:val="center"/>
            </w:pPr>
            <w:r>
              <w:t>ч/год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7BC235" w14:textId="77777777" w:rsidR="00BA1CD6" w:rsidRDefault="00DF013B">
            <w:pPr>
              <w:pStyle w:val="10"/>
              <w:jc w:val="center"/>
            </w:pPr>
            <w:r>
              <w:t>62,5</w:t>
            </w:r>
          </w:p>
        </w:tc>
      </w:tr>
      <w:tr w:rsidR="00BA1CD6" w14:paraId="62A872D9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708F0C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162CA57D" w14:textId="77777777" w:rsidR="00BA1CD6" w:rsidRDefault="00DF013B">
            <w:pPr>
              <w:pStyle w:val="10"/>
              <w:jc w:val="left"/>
            </w:pPr>
            <w:r>
              <w:t xml:space="preserve">Норматив образования огарков, </w:t>
            </w:r>
            <w:r>
              <w:rPr>
                <w:b/>
                <w:i/>
              </w:rPr>
              <w:t>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D575FD" w14:textId="77777777" w:rsidR="00BA1CD6" w:rsidRDefault="00DF013B">
            <w:pPr>
              <w:pStyle w:val="10"/>
              <w:jc w:val="center"/>
            </w:pPr>
            <w: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1C52FD" w14:textId="77777777" w:rsidR="00BA1CD6" w:rsidRDefault="00DF013B">
            <w:pPr>
              <w:pStyle w:val="10"/>
              <w:jc w:val="center"/>
            </w:pPr>
            <w:r>
              <w:t>15</w:t>
            </w:r>
          </w:p>
        </w:tc>
      </w:tr>
      <w:tr w:rsidR="00BA1CD6" w14:paraId="6925301F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4ADED9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1A5419E1" w14:textId="77777777" w:rsidR="00BA1CD6" w:rsidRPr="00C83912" w:rsidRDefault="00DF013B">
            <w:pPr>
              <w:pStyle w:val="10"/>
              <w:jc w:val="left"/>
              <w:rPr>
                <w:highlight w:val="yellow"/>
              </w:rPr>
            </w:pPr>
            <w:r w:rsidRPr="00C83912">
              <w:rPr>
                <w:highlight w:val="yellow"/>
              </w:rPr>
              <w:t>Расчёт выделения ЗВ в помещение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7187B5" w14:textId="77777777" w:rsidR="00BA1CD6" w:rsidRPr="00C83912" w:rsidRDefault="00DF013B">
            <w:pPr>
              <w:pStyle w:val="10"/>
              <w:jc w:val="center"/>
              <w:rPr>
                <w:highlight w:val="yellow"/>
              </w:rPr>
            </w:pPr>
            <w:r w:rsidRPr="00C83912">
              <w:rPr>
                <w:highlight w:val="yellow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7002B8" w14:textId="77777777" w:rsidR="00BA1CD6" w:rsidRPr="00C83912" w:rsidRDefault="00DF013B">
            <w:pPr>
              <w:pStyle w:val="10"/>
              <w:jc w:val="center"/>
              <w:rPr>
                <w:highlight w:val="yellow"/>
              </w:rPr>
            </w:pPr>
            <w:commentRangeStart w:id="0"/>
            <w:r w:rsidRPr="00C83912">
              <w:rPr>
                <w:highlight w:val="yellow"/>
              </w:rPr>
              <w:t>Да</w:t>
            </w:r>
            <w:commentRangeEnd w:id="0"/>
            <w:r w:rsidR="00C83912">
              <w:rPr>
                <w:rStyle w:val="a4"/>
                <w:rFonts w:asciiTheme="minorHAnsi" w:hAnsiTheme="minorHAnsi"/>
                <w:color w:val="auto"/>
              </w:rPr>
              <w:commentReference w:id="0"/>
            </w:r>
          </w:p>
        </w:tc>
      </w:tr>
      <w:tr w:rsidR="00BA1CD6" w14:paraId="5970373A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B408F3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5FC83D80" w14:textId="77777777" w:rsidR="00BA1CD6" w:rsidRDefault="00DF013B">
            <w:pPr>
              <w:pStyle w:val="10"/>
              <w:jc w:val="left"/>
            </w:pPr>
            <w:r>
              <w:t>Удельный показатель выделения i-</w:t>
            </w:r>
            <w:proofErr w:type="spellStart"/>
            <w:r>
              <w:t>го</w:t>
            </w:r>
            <w:proofErr w:type="spellEnd"/>
            <w:r>
              <w:t xml:space="preserve"> ЗВ,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vertAlign w:val="subscript"/>
              </w:rPr>
              <w:t>М</w:t>
            </w:r>
            <w:proofErr w:type="gramStart"/>
            <w:r>
              <w:rPr>
                <w:b/>
                <w:i/>
                <w:vertAlign w:val="subscript"/>
              </w:rPr>
              <w:t>i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EC2E92" w14:textId="77777777" w:rsidR="00BA1CD6" w:rsidRDefault="00BA1CD6">
            <w:pPr>
              <w:pStyle w:val="1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C34D10" w14:textId="77777777" w:rsidR="00BA1CD6" w:rsidRDefault="00BA1CD6">
            <w:pPr>
              <w:pStyle w:val="10"/>
              <w:jc w:val="center"/>
            </w:pPr>
          </w:p>
        </w:tc>
      </w:tr>
      <w:tr w:rsidR="00BA1CD6" w14:paraId="1CC61464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0392CC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41237713" w14:textId="77777777" w:rsidR="00BA1CD6" w:rsidRDefault="00DF013B">
            <w:pPr>
              <w:pStyle w:val="10"/>
              <w:jc w:val="left"/>
            </w:pPr>
            <w:r>
              <w:t xml:space="preserve">    0123. </w:t>
            </w:r>
            <w:proofErr w:type="spellStart"/>
            <w:r>
              <w:t>диЖелезо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  <w:r>
              <w:t xml:space="preserve"> (Железа оксид)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9BDB03" w14:textId="77777777" w:rsidR="00BA1CD6" w:rsidRDefault="00DF013B">
            <w:pPr>
              <w:pStyle w:val="10"/>
              <w:jc w:val="center"/>
            </w:pPr>
            <w:r>
              <w:t>г/кг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2DC406" w14:textId="77777777" w:rsidR="00BA1CD6" w:rsidRDefault="00DF013B">
            <w:pPr>
              <w:pStyle w:val="10"/>
              <w:jc w:val="center"/>
            </w:pPr>
            <w:r>
              <w:t>8,9</w:t>
            </w:r>
          </w:p>
        </w:tc>
      </w:tr>
      <w:tr w:rsidR="00BA1CD6" w14:paraId="1B0FDB1C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08FD9E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51F68691" w14:textId="77777777" w:rsidR="00BA1CD6" w:rsidRDefault="00DF013B">
            <w:pPr>
              <w:pStyle w:val="10"/>
              <w:jc w:val="left"/>
            </w:pPr>
            <w:r>
              <w:t xml:space="preserve">    0143. Марганец и его 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953F5D" w14:textId="77777777" w:rsidR="00BA1CD6" w:rsidRDefault="00DF013B">
            <w:pPr>
              <w:pStyle w:val="10"/>
              <w:jc w:val="center"/>
            </w:pPr>
            <w:r>
              <w:t>г/кг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ACD90E" w14:textId="77777777" w:rsidR="00BA1CD6" w:rsidRDefault="00DF013B">
            <w:pPr>
              <w:pStyle w:val="10"/>
              <w:jc w:val="center"/>
            </w:pPr>
            <w:r>
              <w:t>0,8</w:t>
            </w:r>
          </w:p>
        </w:tc>
      </w:tr>
      <w:tr w:rsidR="00BA1CD6" w14:paraId="7EC3D6D4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557FBD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4D1242D6" w14:textId="77777777" w:rsidR="00BA1CD6" w:rsidRDefault="00DF013B">
            <w:pPr>
              <w:pStyle w:val="10"/>
              <w:jc w:val="left"/>
            </w:pPr>
            <w:r>
              <w:t xml:space="preserve">    0203. Хром шестивалентный (в пересчете </w:t>
            </w:r>
            <w:proofErr w:type="gramStart"/>
            <w:r>
              <w:t>на хрома</w:t>
            </w:r>
            <w:proofErr w:type="gramEnd"/>
            <w:r>
              <w:t xml:space="preserve"> (VI) оксид)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9AE907" w14:textId="77777777" w:rsidR="00BA1CD6" w:rsidRDefault="00DF013B">
            <w:pPr>
              <w:pStyle w:val="10"/>
              <w:jc w:val="center"/>
            </w:pPr>
            <w:r>
              <w:t>г/кг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EA90DA" w14:textId="77777777" w:rsidR="00BA1CD6" w:rsidRDefault="00DF013B">
            <w:pPr>
              <w:pStyle w:val="10"/>
              <w:jc w:val="center"/>
            </w:pPr>
            <w:r>
              <w:t>0,5</w:t>
            </w:r>
          </w:p>
        </w:tc>
      </w:tr>
      <w:tr w:rsidR="00BA1CD6" w14:paraId="6E67B07F" w14:textId="77777777" w:rsidTr="00C83912">
        <w:trPr>
          <w:trHeight w:val="227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1588D7" w14:textId="77777777" w:rsidR="00BA1CD6" w:rsidRDefault="00BA1CD6">
            <w:pPr>
              <w:pStyle w:val="10"/>
              <w:jc w:val="left"/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672F6377" w14:textId="77777777" w:rsidR="00BA1CD6" w:rsidRDefault="00DF013B">
            <w:pPr>
              <w:pStyle w:val="10"/>
              <w:jc w:val="left"/>
            </w:pPr>
            <w:r>
              <w:t xml:space="preserve">    0344. Фториды неорганические плохо растворимые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07B163" w14:textId="77777777" w:rsidR="00BA1CD6" w:rsidRDefault="00DF013B">
            <w:pPr>
              <w:pStyle w:val="10"/>
              <w:jc w:val="center"/>
            </w:pPr>
            <w:r>
              <w:t>г/кг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2CDEAE" w14:textId="77777777" w:rsidR="00BA1CD6" w:rsidRDefault="00DF013B">
            <w:pPr>
              <w:pStyle w:val="10"/>
              <w:jc w:val="center"/>
            </w:pPr>
            <w:r>
              <w:t>1,8</w:t>
            </w:r>
          </w:p>
        </w:tc>
      </w:tr>
      <w:tr w:rsidR="00BA1CD6" w14:paraId="3E832A30" w14:textId="77777777">
        <w:trPr>
          <w:trHeight w:hRule="exact" w:val="28"/>
        </w:trPr>
        <w:tc>
          <w:tcPr>
            <w:tcW w:w="99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D892" w14:textId="77777777" w:rsidR="00BA1CD6" w:rsidRDefault="00BA1CD6"/>
        </w:tc>
      </w:tr>
    </w:tbl>
    <w:p w14:paraId="48F64269" w14:textId="77777777" w:rsidR="00BA1CD6" w:rsidRDefault="00DF013B">
      <w:pPr>
        <w:pStyle w:val="a3"/>
        <w:spacing w:before="240"/>
      </w:pPr>
      <w:r>
        <w:tab/>
        <w:t>Принятые условные обозначения, расчётные формулы, а также расчётные параметры и их обоснование приведены ниже.</w:t>
      </w:r>
    </w:p>
    <w:p w14:paraId="2A5EA138" w14:textId="77777777" w:rsidR="00BA1CD6" w:rsidRDefault="00DF013B">
      <w:pPr>
        <w:pStyle w:val="a3"/>
        <w:spacing w:before="240"/>
      </w:pPr>
      <w:r>
        <w:tab/>
        <w:t>Максимально разовое значение мощности выделения загрязняющих веществ (</w:t>
      </w:r>
      <w:r>
        <w:rPr>
          <w:b/>
          <w:i/>
        </w:rPr>
        <w:t>M</w:t>
      </w:r>
      <w:r>
        <w:rPr>
          <w:b/>
          <w:i/>
          <w:vertAlign w:val="subscript"/>
        </w:rPr>
        <w:t>М i</w:t>
      </w:r>
      <w:r>
        <w:t>, г/с</w:t>
      </w:r>
      <w:proofErr w:type="gramStart"/>
      <w:r>
        <w:t>),  определяется</w:t>
      </w:r>
      <w:proofErr w:type="gramEnd"/>
      <w:r>
        <w:t xml:space="preserve"> по формуле (1):</w:t>
      </w:r>
    </w:p>
    <w:p w14:paraId="0B5BAA7A" w14:textId="77777777" w:rsidR="00BA1CD6" w:rsidRPr="00C83912" w:rsidRDefault="00DF013B">
      <w:pPr>
        <w:pStyle w:val="a3"/>
        <w:tabs>
          <w:tab w:val="center" w:pos="5216"/>
          <w:tab w:val="right" w:pos="9866"/>
        </w:tabs>
        <w:spacing w:before="120" w:after="120"/>
        <w:rPr>
          <w:lang w:val="en-US"/>
        </w:rPr>
      </w:pPr>
      <w:r>
        <w:tab/>
      </w:r>
      <w:r w:rsidRPr="00C83912">
        <w:rPr>
          <w:b/>
          <w:i/>
          <w:lang w:val="en-US"/>
        </w:rPr>
        <w:t>M</w:t>
      </w:r>
      <w:r>
        <w:rPr>
          <w:b/>
          <w:i/>
          <w:vertAlign w:val="subscript"/>
        </w:rPr>
        <w:t>М</w:t>
      </w:r>
      <w:r w:rsidRPr="00C83912">
        <w:rPr>
          <w:b/>
          <w:i/>
          <w:vertAlign w:val="subscript"/>
          <w:lang w:val="en-US"/>
        </w:rPr>
        <w:t xml:space="preserve"> </w:t>
      </w:r>
      <w:proofErr w:type="spellStart"/>
      <w:r w:rsidRPr="00C83912">
        <w:rPr>
          <w:b/>
          <w:i/>
          <w:vertAlign w:val="subscript"/>
          <w:lang w:val="en-US"/>
        </w:rPr>
        <w:t>i</w:t>
      </w:r>
      <w:proofErr w:type="spellEnd"/>
      <w:r w:rsidRPr="00C83912">
        <w:rPr>
          <w:i/>
          <w:lang w:val="en-US"/>
        </w:rPr>
        <w:t xml:space="preserve"> = </w:t>
      </w:r>
      <w:r w:rsidRPr="00C83912">
        <w:rPr>
          <w:b/>
          <w:i/>
          <w:lang w:val="en-US"/>
        </w:rPr>
        <w:t>B</w:t>
      </w:r>
      <w:r w:rsidRPr="00C83912">
        <w:rPr>
          <w:b/>
          <w:i/>
          <w:vertAlign w:val="subscript"/>
          <w:lang w:val="en-US"/>
        </w:rPr>
        <w:t xml:space="preserve"> </w:t>
      </w:r>
      <w:r w:rsidRPr="00C83912">
        <w:rPr>
          <w:i/>
          <w:lang w:val="en-US"/>
        </w:rPr>
        <w:t xml:space="preserve">· </w:t>
      </w:r>
      <w:r w:rsidRPr="00C83912">
        <w:rPr>
          <w:b/>
          <w:i/>
          <w:lang w:val="en-US"/>
        </w:rPr>
        <w:t>K</w:t>
      </w:r>
      <w:r>
        <w:rPr>
          <w:b/>
          <w:i/>
          <w:vertAlign w:val="subscript"/>
        </w:rPr>
        <w:t>М</w:t>
      </w:r>
      <w:r w:rsidRPr="00C83912">
        <w:rPr>
          <w:b/>
          <w:i/>
          <w:vertAlign w:val="subscript"/>
          <w:lang w:val="en-US"/>
        </w:rPr>
        <w:t xml:space="preserve"> </w:t>
      </w:r>
      <w:proofErr w:type="spellStart"/>
      <w:proofErr w:type="gramStart"/>
      <w:r w:rsidRPr="00C83912">
        <w:rPr>
          <w:b/>
          <w:i/>
          <w:vertAlign w:val="subscript"/>
          <w:lang w:val="en-US"/>
        </w:rPr>
        <w:t>i</w:t>
      </w:r>
      <w:proofErr w:type="spellEnd"/>
      <w:r w:rsidRPr="00C83912">
        <w:rPr>
          <w:b/>
          <w:i/>
          <w:lang w:val="en-US"/>
        </w:rPr>
        <w:t xml:space="preserve"> </w:t>
      </w:r>
      <w:r w:rsidRPr="00C83912">
        <w:rPr>
          <w:b/>
          <w:i/>
          <w:vertAlign w:val="subscript"/>
          <w:lang w:val="en-US"/>
        </w:rPr>
        <w:t xml:space="preserve"> </w:t>
      </w:r>
      <w:r w:rsidRPr="00C83912">
        <w:rPr>
          <w:i/>
          <w:lang w:val="en-US"/>
        </w:rPr>
        <w:t>·</w:t>
      </w:r>
      <w:proofErr w:type="gramEnd"/>
      <w:r w:rsidRPr="00C83912">
        <w:rPr>
          <w:i/>
          <w:lang w:val="en-US"/>
        </w:rPr>
        <w:t xml:space="preserve"> </w:t>
      </w:r>
      <w:r>
        <w:rPr>
          <w:b/>
          <w:i/>
        </w:rPr>
        <w:t>η</w:t>
      </w:r>
      <w:r w:rsidRPr="00C83912">
        <w:rPr>
          <w:b/>
          <w:i/>
          <w:lang w:val="en-US"/>
        </w:rPr>
        <w:t xml:space="preserve"> </w:t>
      </w:r>
      <w:r w:rsidRPr="00C83912">
        <w:rPr>
          <w:i/>
          <w:lang w:val="en-US"/>
        </w:rPr>
        <w:t xml:space="preserve"> ·</w:t>
      </w:r>
      <w:r w:rsidRPr="00C83912">
        <w:rPr>
          <w:b/>
          <w:i/>
          <w:lang w:val="en-US"/>
        </w:rPr>
        <w:t xml:space="preserve"> </w:t>
      </w:r>
      <w:r w:rsidRPr="00C83912">
        <w:rPr>
          <w:i/>
          <w:lang w:val="en-US"/>
        </w:rPr>
        <w:t>(1 –</w:t>
      </w:r>
      <w:r w:rsidRPr="00C83912">
        <w:rPr>
          <w:b/>
          <w:i/>
          <w:lang w:val="en-US"/>
        </w:rPr>
        <w:t xml:space="preserve"> </w:t>
      </w:r>
      <w:r>
        <w:rPr>
          <w:b/>
          <w:i/>
        </w:rPr>
        <w:t>η</w:t>
      </w:r>
      <w:r w:rsidRPr="00C83912">
        <w:rPr>
          <w:b/>
          <w:i/>
          <w:vertAlign w:val="subscript"/>
          <w:lang w:val="en-US"/>
        </w:rPr>
        <w:t xml:space="preserve">1 </w:t>
      </w:r>
      <w:proofErr w:type="spellStart"/>
      <w:r w:rsidRPr="00C83912">
        <w:rPr>
          <w:b/>
          <w:i/>
          <w:vertAlign w:val="subscript"/>
          <w:lang w:val="en-US"/>
        </w:rPr>
        <w:t>i</w:t>
      </w:r>
      <w:proofErr w:type="spellEnd"/>
      <w:r w:rsidRPr="00C83912">
        <w:rPr>
          <w:i/>
          <w:lang w:val="en-US"/>
        </w:rPr>
        <w:t xml:space="preserve">) / 3600, </w:t>
      </w:r>
      <w:r>
        <w:rPr>
          <w:i/>
        </w:rPr>
        <w:t>г</w:t>
      </w:r>
      <w:r w:rsidRPr="00C83912">
        <w:rPr>
          <w:i/>
          <w:lang w:val="en-US"/>
        </w:rPr>
        <w:t>/</w:t>
      </w:r>
      <w:r>
        <w:rPr>
          <w:i/>
        </w:rPr>
        <w:t>с</w:t>
      </w:r>
      <w:r w:rsidRPr="00C83912">
        <w:rPr>
          <w:lang w:val="en-US"/>
        </w:rPr>
        <w:tab/>
        <w:t>(1)</w:t>
      </w:r>
    </w:p>
    <w:p w14:paraId="56A7C896" w14:textId="77777777" w:rsidR="00BA1CD6" w:rsidRDefault="00DF013B">
      <w:pPr>
        <w:pStyle w:val="a3"/>
      </w:pPr>
      <w:r>
        <w:lastRenderedPageBreak/>
        <w:t xml:space="preserve">где </w:t>
      </w:r>
      <w:proofErr w:type="gramStart"/>
      <w:r>
        <w:rPr>
          <w:b/>
          <w:i/>
        </w:rPr>
        <w:t>B</w:t>
      </w:r>
      <w:r>
        <w:rPr>
          <w:b/>
          <w:i/>
          <w:vertAlign w:val="subscript"/>
        </w:rPr>
        <w:t xml:space="preserve"> </w:t>
      </w:r>
      <w:r>
        <w:t xml:space="preserve"> –</w:t>
      </w:r>
      <w:proofErr w:type="gramEnd"/>
      <w:r>
        <w:t xml:space="preserve"> расход применяемых сырья и материалов (исходя из количества израсходованных материалов и нормативного образования отходов при работе технологического оборудования),  кг/ч;</w:t>
      </w:r>
    </w:p>
    <w:p w14:paraId="7DC6FA28" w14:textId="77777777" w:rsidR="00BA1CD6" w:rsidRDefault="00DF013B">
      <w:pPr>
        <w:pStyle w:val="a3"/>
      </w:pPr>
      <w:r>
        <w:rPr>
          <w:b/>
          <w:i/>
        </w:rPr>
        <w:t>K</w:t>
      </w:r>
      <w:r>
        <w:rPr>
          <w:b/>
          <w:i/>
          <w:vertAlign w:val="subscript"/>
        </w:rPr>
        <w:t xml:space="preserve">М </w:t>
      </w:r>
      <w:proofErr w:type="gramStart"/>
      <w:r>
        <w:rPr>
          <w:b/>
          <w:i/>
          <w:vertAlign w:val="subscript"/>
        </w:rPr>
        <w:t xml:space="preserve">i </w:t>
      </w:r>
      <w:r>
        <w:t xml:space="preserve"> –</w:t>
      </w:r>
      <w:proofErr w:type="gramEnd"/>
      <w:r>
        <w:t xml:space="preserve"> удельный показатель выделения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t xml:space="preserve"> загрязняющего вещества на единицу массы расходуемых (приготавливаемых) сырья и материалов,  г/кг;</w:t>
      </w:r>
    </w:p>
    <w:p w14:paraId="5577BE4D" w14:textId="77777777" w:rsidR="00BA1CD6" w:rsidRDefault="00DF013B">
      <w:pPr>
        <w:pStyle w:val="a3"/>
      </w:pPr>
      <w:proofErr w:type="gramStart"/>
      <w:r>
        <w:rPr>
          <w:b/>
          <w:i/>
        </w:rPr>
        <w:t xml:space="preserve">η </w:t>
      </w:r>
      <w:r>
        <w:t xml:space="preserve"> –</w:t>
      </w:r>
      <w:proofErr w:type="gramEnd"/>
      <w:r>
        <w:t xml:space="preserve"> эффективность местных отсосов, в долях единицы;</w:t>
      </w:r>
    </w:p>
    <w:p w14:paraId="6DCC6DDB" w14:textId="77777777" w:rsidR="00BA1CD6" w:rsidRDefault="00DF013B">
      <w:pPr>
        <w:pStyle w:val="a3"/>
      </w:pPr>
      <w:r>
        <w:rPr>
          <w:b/>
          <w:i/>
        </w:rPr>
        <w:t>η</w:t>
      </w:r>
      <w:r>
        <w:rPr>
          <w:b/>
          <w:i/>
          <w:vertAlign w:val="subscript"/>
        </w:rPr>
        <w:t>1 i</w:t>
      </w:r>
      <w:r>
        <w:t xml:space="preserve"> – степень очистки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t xml:space="preserve"> загрязняющего вещества в установке очистки газа, в долях единицы.</w:t>
      </w:r>
    </w:p>
    <w:p w14:paraId="569F5B40" w14:textId="77777777" w:rsidR="00BA1CD6" w:rsidRDefault="00BA1CD6">
      <w:pPr>
        <w:pStyle w:val="a3"/>
      </w:pPr>
    </w:p>
    <w:p w14:paraId="3A7C8748" w14:textId="77777777" w:rsidR="00BA1CD6" w:rsidRDefault="00DF013B">
      <w:pPr>
        <w:pStyle w:val="a3"/>
        <w:spacing w:before="240"/>
      </w:pPr>
      <w:r>
        <w:tab/>
        <w:t>Валовый выброс загрязняющих веществ определяется по формуле (2):</w:t>
      </w:r>
    </w:p>
    <w:p w14:paraId="565EB79C" w14:textId="77777777" w:rsidR="00BA1CD6" w:rsidRPr="00C83912" w:rsidRDefault="00DF013B">
      <w:pPr>
        <w:pStyle w:val="a3"/>
        <w:tabs>
          <w:tab w:val="center" w:pos="5216"/>
          <w:tab w:val="right" w:pos="9866"/>
        </w:tabs>
        <w:spacing w:before="120" w:after="120"/>
        <w:rPr>
          <w:lang w:val="en-US"/>
        </w:rPr>
      </w:pPr>
      <w:r>
        <w:tab/>
      </w:r>
      <w:r w:rsidRPr="00C83912">
        <w:rPr>
          <w:b/>
          <w:i/>
          <w:lang w:val="en-US"/>
        </w:rPr>
        <w:t>M</w:t>
      </w:r>
      <w:r>
        <w:rPr>
          <w:b/>
          <w:i/>
          <w:vertAlign w:val="superscript"/>
        </w:rPr>
        <w:t>Г</w:t>
      </w:r>
      <w:r>
        <w:rPr>
          <w:b/>
          <w:i/>
          <w:vertAlign w:val="subscript"/>
        </w:rPr>
        <w:t>М</w:t>
      </w:r>
      <w:r w:rsidRPr="00C83912">
        <w:rPr>
          <w:b/>
          <w:i/>
          <w:vertAlign w:val="subscript"/>
          <w:lang w:val="en-US"/>
        </w:rPr>
        <w:t xml:space="preserve"> </w:t>
      </w:r>
      <w:proofErr w:type="spellStart"/>
      <w:r w:rsidRPr="00C83912">
        <w:rPr>
          <w:b/>
          <w:i/>
          <w:vertAlign w:val="subscript"/>
          <w:lang w:val="en-US"/>
        </w:rPr>
        <w:t>i</w:t>
      </w:r>
      <w:proofErr w:type="spellEnd"/>
      <w:r w:rsidRPr="00C83912">
        <w:rPr>
          <w:i/>
          <w:lang w:val="en-US"/>
        </w:rPr>
        <w:t xml:space="preserve"> = 3,6 · </w:t>
      </w:r>
      <w:r w:rsidRPr="00C83912">
        <w:rPr>
          <w:b/>
          <w:i/>
          <w:lang w:val="en-US"/>
        </w:rPr>
        <w:t>M</w:t>
      </w:r>
      <w:r>
        <w:rPr>
          <w:b/>
          <w:i/>
          <w:vertAlign w:val="subscript"/>
        </w:rPr>
        <w:t>М</w:t>
      </w:r>
      <w:r w:rsidRPr="00C83912">
        <w:rPr>
          <w:b/>
          <w:i/>
          <w:vertAlign w:val="subscript"/>
          <w:lang w:val="en-US"/>
        </w:rPr>
        <w:t xml:space="preserve"> </w:t>
      </w:r>
      <w:proofErr w:type="spellStart"/>
      <w:r w:rsidRPr="00C83912">
        <w:rPr>
          <w:b/>
          <w:i/>
          <w:vertAlign w:val="subscript"/>
          <w:lang w:val="en-US"/>
        </w:rPr>
        <w:t>i</w:t>
      </w:r>
      <w:proofErr w:type="spellEnd"/>
      <w:r w:rsidRPr="00C83912">
        <w:rPr>
          <w:b/>
          <w:i/>
          <w:lang w:val="en-US"/>
        </w:rPr>
        <w:t xml:space="preserve"> </w:t>
      </w:r>
      <w:r w:rsidRPr="00C83912">
        <w:rPr>
          <w:i/>
          <w:lang w:val="en-US"/>
        </w:rPr>
        <w:t xml:space="preserve">· </w:t>
      </w:r>
      <w:proofErr w:type="gramStart"/>
      <w:r w:rsidRPr="00C83912">
        <w:rPr>
          <w:b/>
          <w:i/>
          <w:lang w:val="en-US"/>
        </w:rPr>
        <w:t xml:space="preserve">T </w:t>
      </w:r>
      <w:r w:rsidRPr="00C83912">
        <w:rPr>
          <w:b/>
          <w:i/>
          <w:vertAlign w:val="subscript"/>
          <w:lang w:val="en-US"/>
        </w:rPr>
        <w:t xml:space="preserve"> </w:t>
      </w:r>
      <w:r w:rsidRPr="00C83912">
        <w:rPr>
          <w:i/>
          <w:lang w:val="en-US"/>
        </w:rPr>
        <w:t>·</w:t>
      </w:r>
      <w:proofErr w:type="gramEnd"/>
      <w:r w:rsidRPr="00C83912">
        <w:rPr>
          <w:i/>
          <w:lang w:val="en-US"/>
        </w:rPr>
        <w:t xml:space="preserve"> 10</w:t>
      </w:r>
      <w:r w:rsidRPr="00C83912">
        <w:rPr>
          <w:i/>
          <w:vertAlign w:val="superscript"/>
          <w:lang w:val="en-US"/>
        </w:rPr>
        <w:t>-3</w:t>
      </w:r>
      <w:r w:rsidRPr="00C83912">
        <w:rPr>
          <w:i/>
          <w:lang w:val="en-US"/>
        </w:rPr>
        <w:t xml:space="preserve">, </w:t>
      </w:r>
      <w:r>
        <w:rPr>
          <w:i/>
        </w:rPr>
        <w:t>т</w:t>
      </w:r>
      <w:r w:rsidRPr="00C83912">
        <w:rPr>
          <w:i/>
          <w:lang w:val="en-US"/>
        </w:rPr>
        <w:t>/</w:t>
      </w:r>
      <w:r>
        <w:rPr>
          <w:i/>
        </w:rPr>
        <w:t>год</w:t>
      </w:r>
      <w:r w:rsidRPr="00C83912">
        <w:rPr>
          <w:lang w:val="en-US"/>
        </w:rPr>
        <w:tab/>
        <w:t>(2)</w:t>
      </w:r>
    </w:p>
    <w:p w14:paraId="0AB6CF71" w14:textId="77777777" w:rsidR="00BA1CD6" w:rsidRDefault="00DF013B">
      <w:pPr>
        <w:pStyle w:val="a3"/>
      </w:pPr>
      <w:r>
        <w:t xml:space="preserve">где </w:t>
      </w:r>
      <w:proofErr w:type="gramStart"/>
      <w:r>
        <w:rPr>
          <w:b/>
          <w:i/>
        </w:rPr>
        <w:t>Т</w:t>
      </w:r>
      <w:r>
        <w:rPr>
          <w:b/>
          <w:i/>
          <w:vertAlign w:val="subscript"/>
        </w:rPr>
        <w:t xml:space="preserve"> </w:t>
      </w:r>
      <w:r>
        <w:t xml:space="preserve"> –</w:t>
      </w:r>
      <w:proofErr w:type="gramEnd"/>
      <w:r>
        <w:t xml:space="preserve"> фактическая продолжительность технологической операции в течение года, ч.</w:t>
      </w:r>
    </w:p>
    <w:p w14:paraId="2240C784" w14:textId="77777777" w:rsidR="00BA1CD6" w:rsidRDefault="00DF013B">
      <w:pPr>
        <w:pStyle w:val="a3"/>
        <w:spacing w:before="240"/>
      </w:pPr>
      <w:r>
        <w:tab/>
        <w:t>Расчётное значение количества (</w:t>
      </w:r>
      <w:proofErr w:type="spellStart"/>
      <w:r>
        <w:rPr>
          <w:b/>
          <w:i/>
        </w:rPr>
        <w:t>Bэ</w:t>
      </w:r>
      <w:proofErr w:type="spellEnd"/>
      <w:r>
        <w:t>) электродов (в килограммах) для расчёта выделений (выбросов) загрязняющих веществ при ручной дуговой сварке штучными электродами определяется исходя из количества (в килограммах) расходуемых электродов и нормативного образования огарков по следующей формуле (3):</w:t>
      </w:r>
    </w:p>
    <w:p w14:paraId="2A32E5E7" w14:textId="77777777" w:rsidR="00BA1CD6" w:rsidRDefault="00DF013B">
      <w:pPr>
        <w:pStyle w:val="a3"/>
        <w:tabs>
          <w:tab w:val="center" w:pos="5216"/>
          <w:tab w:val="right" w:pos="9866"/>
        </w:tabs>
        <w:spacing w:before="120" w:after="120"/>
      </w:pPr>
      <w:r>
        <w:tab/>
      </w:r>
      <w:proofErr w:type="spellStart"/>
      <w:r>
        <w:rPr>
          <w:b/>
          <w:i/>
        </w:rPr>
        <w:t>Bэ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=  </w:t>
      </w:r>
      <w:r>
        <w:rPr>
          <w:b/>
          <w:i/>
        </w:rPr>
        <w:t>G</w:t>
      </w:r>
      <w:proofErr w:type="gramEnd"/>
      <w:r>
        <w:rPr>
          <w:b/>
          <w:i/>
        </w:rPr>
        <w:t xml:space="preserve"> </w:t>
      </w:r>
      <w:r>
        <w:rPr>
          <w:i/>
        </w:rPr>
        <w:t>·</w:t>
      </w:r>
      <w:r>
        <w:rPr>
          <w:b/>
          <w:i/>
        </w:rPr>
        <w:t xml:space="preserve"> </w:t>
      </w:r>
      <w:r>
        <w:rPr>
          <w:i/>
        </w:rPr>
        <w:t>(100 -</w:t>
      </w:r>
      <w:r>
        <w:rPr>
          <w:b/>
          <w:i/>
        </w:rPr>
        <w:t xml:space="preserve"> н</w:t>
      </w:r>
      <w:r>
        <w:rPr>
          <w:i/>
        </w:rPr>
        <w:t>) · 10</w:t>
      </w:r>
      <w:r>
        <w:rPr>
          <w:i/>
          <w:vertAlign w:val="superscript"/>
        </w:rPr>
        <w:t>-2</w:t>
      </w:r>
      <w:r>
        <w:rPr>
          <w:i/>
        </w:rPr>
        <w:t>, кг</w:t>
      </w:r>
      <w:r>
        <w:tab/>
        <w:t>(3)</w:t>
      </w:r>
    </w:p>
    <w:p w14:paraId="7DAA8550" w14:textId="77777777" w:rsidR="00BA1CD6" w:rsidRDefault="00DF013B">
      <w:pPr>
        <w:pStyle w:val="a3"/>
      </w:pPr>
      <w:r>
        <w:t xml:space="preserve">где </w:t>
      </w:r>
      <w:r>
        <w:rPr>
          <w:b/>
          <w:i/>
        </w:rPr>
        <w:t>G</w:t>
      </w:r>
      <w:r>
        <w:t xml:space="preserve"> – количество расходуемых штучных электродов за рассматриваемый период, кг;</w:t>
      </w:r>
    </w:p>
    <w:p w14:paraId="11C94953" w14:textId="77777777" w:rsidR="00BA1CD6" w:rsidRDefault="00DF013B">
      <w:pPr>
        <w:pStyle w:val="a3"/>
        <w:jc w:val="left"/>
      </w:pPr>
      <w:r>
        <w:rPr>
          <w:b/>
          <w:i/>
        </w:rPr>
        <w:t>н</w:t>
      </w:r>
      <w:r>
        <w:t xml:space="preserve"> – норматив образования огарков при сварке, %.</w:t>
      </w:r>
    </w:p>
    <w:p w14:paraId="720EA0FC" w14:textId="77777777" w:rsidR="00BA1CD6" w:rsidRDefault="00BA1CD6">
      <w:pPr>
        <w:pStyle w:val="a3"/>
      </w:pPr>
    </w:p>
    <w:p w14:paraId="3642C75A" w14:textId="77777777" w:rsidR="00BA1CD6" w:rsidRDefault="00DF013B">
      <w:pPr>
        <w:pStyle w:val="a3"/>
      </w:pPr>
      <w:r>
        <w:tab/>
        <w:t>Расчёт годового и максимально разового выделения (выброса) загрязняющих веществ в атмосферу приведен ниже.</w:t>
      </w:r>
    </w:p>
    <w:p w14:paraId="3AE69F70" w14:textId="77777777" w:rsidR="00BA1CD6" w:rsidRDefault="00DF013B">
      <w:pPr>
        <w:pStyle w:val="a3"/>
        <w:spacing w:before="120"/>
        <w:jc w:val="left"/>
      </w:pPr>
      <w:r>
        <w:rPr>
          <w:u w:val="single"/>
        </w:rPr>
        <w:t>ИВ №600201. Ручная дуговая сварка сталей. Электроды ОЗС-12</w:t>
      </w:r>
    </w:p>
    <w:p w14:paraId="3C7F5A10" w14:textId="77777777" w:rsidR="00BA1CD6" w:rsidRDefault="00DF013B">
      <w:pPr>
        <w:pStyle w:val="a3"/>
        <w:spacing w:before="120" w:line="240" w:lineRule="auto"/>
        <w:ind w:firstLine="680"/>
      </w:pPr>
      <w:proofErr w:type="spellStart"/>
      <w:r>
        <w:rPr>
          <w:b/>
          <w:i/>
        </w:rPr>
        <w:t>Bэ</w:t>
      </w:r>
      <w:proofErr w:type="spellEnd"/>
      <w:r>
        <w:rPr>
          <w:i/>
        </w:rPr>
        <w:t xml:space="preserve"> = 0,8 · (100 - 15) · 10</w:t>
      </w:r>
      <w:r>
        <w:rPr>
          <w:i/>
          <w:vertAlign w:val="superscript"/>
        </w:rPr>
        <w:t>-2</w:t>
      </w:r>
      <w:r>
        <w:rPr>
          <w:i/>
        </w:rPr>
        <w:t xml:space="preserve"> = 0,68 кг</w:t>
      </w:r>
    </w:p>
    <w:p w14:paraId="7CAEF180" w14:textId="77777777" w:rsidR="00BA1CD6" w:rsidRDefault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M 0123</w:t>
      </w:r>
      <w:r>
        <w:rPr>
          <w:i/>
        </w:rPr>
        <w:t xml:space="preserve"> = </w:t>
      </w:r>
      <w:commentRangeStart w:id="1"/>
      <w:r>
        <w:rPr>
          <w:i/>
        </w:rPr>
        <w:t>0,68 · 8,9 / 3600</w:t>
      </w:r>
      <w:commentRangeEnd w:id="1"/>
      <w:r w:rsidR="00C83912">
        <w:rPr>
          <w:rStyle w:val="a4"/>
          <w:rFonts w:asciiTheme="minorHAnsi" w:hAnsiTheme="minorHAnsi"/>
          <w:color w:val="auto"/>
        </w:rPr>
        <w:commentReference w:id="1"/>
      </w:r>
      <w:r>
        <w:rPr>
          <w:i/>
        </w:rPr>
        <w:t xml:space="preserve"> = 0,0016812 г/с;</w:t>
      </w:r>
    </w:p>
    <w:p w14:paraId="5E73A599" w14:textId="77777777" w:rsidR="00BA1CD6" w:rsidRDefault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M 0123</w:t>
      </w:r>
      <w:r>
        <w:rPr>
          <w:i/>
        </w:rPr>
        <w:t xml:space="preserve"> = 3,6 · 0,0016812 · 62,5 · 10</w:t>
      </w:r>
      <w:r>
        <w:rPr>
          <w:i/>
          <w:vertAlign w:val="superscript"/>
        </w:rPr>
        <w:t xml:space="preserve">-3 </w:t>
      </w:r>
      <w:r>
        <w:rPr>
          <w:i/>
        </w:rPr>
        <w:t>= 0,000379 т/год.</w:t>
      </w:r>
    </w:p>
    <w:p w14:paraId="15A4C037" w14:textId="77777777" w:rsidR="00BA1CD6" w:rsidRDefault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M 0143</w:t>
      </w:r>
      <w:r>
        <w:rPr>
          <w:i/>
        </w:rPr>
        <w:t xml:space="preserve"> = 0,68 · 0,8 / 3600 = 0,0001512 г/с;</w:t>
      </w:r>
    </w:p>
    <w:p w14:paraId="6C6ECB74" w14:textId="77777777" w:rsidR="00BA1CD6" w:rsidRDefault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M 0143</w:t>
      </w:r>
      <w:r>
        <w:rPr>
          <w:i/>
        </w:rPr>
        <w:t xml:space="preserve"> = 3,6 · 0,0001512 · 62,5 · 10</w:t>
      </w:r>
      <w:r>
        <w:rPr>
          <w:i/>
          <w:vertAlign w:val="superscript"/>
        </w:rPr>
        <w:t xml:space="preserve">-3 </w:t>
      </w:r>
      <w:r>
        <w:rPr>
          <w:i/>
        </w:rPr>
        <w:t>= 0,0000341 т/год.</w:t>
      </w:r>
    </w:p>
    <w:p w14:paraId="71801A4C" w14:textId="77777777" w:rsidR="00BA1CD6" w:rsidRDefault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M 0203</w:t>
      </w:r>
      <w:r>
        <w:rPr>
          <w:i/>
        </w:rPr>
        <w:t xml:space="preserve"> = 0,68 · 0,5 / 3600 = 0,0000945 г/с;</w:t>
      </w:r>
    </w:p>
    <w:p w14:paraId="5A7DCADF" w14:textId="77777777" w:rsidR="00BA1CD6" w:rsidRDefault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M 0203</w:t>
      </w:r>
      <w:r>
        <w:rPr>
          <w:i/>
        </w:rPr>
        <w:t xml:space="preserve"> = 3,6 · 0,0000945 · 62,5 · 10</w:t>
      </w:r>
      <w:r>
        <w:rPr>
          <w:i/>
          <w:vertAlign w:val="superscript"/>
        </w:rPr>
        <w:t xml:space="preserve">-3 </w:t>
      </w:r>
      <w:r>
        <w:rPr>
          <w:i/>
        </w:rPr>
        <w:t>= 0,0000213 т/год.</w:t>
      </w:r>
    </w:p>
    <w:p w14:paraId="26DCB131" w14:textId="77777777" w:rsidR="00BA1CD6" w:rsidRDefault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M 0344</w:t>
      </w:r>
      <w:r>
        <w:rPr>
          <w:i/>
        </w:rPr>
        <w:t xml:space="preserve"> = 0,68 · 1,8 / 3600 = 0,00034 г/с;</w:t>
      </w:r>
    </w:p>
    <w:p w14:paraId="7B867904" w14:textId="2C9094BF" w:rsidR="00C83912" w:rsidRDefault="00DF013B">
      <w:pPr>
        <w:pStyle w:val="a3"/>
        <w:spacing w:line="240" w:lineRule="auto"/>
        <w:rPr>
          <w:i/>
        </w:rPr>
      </w:pPr>
      <w:r>
        <w:rPr>
          <w:i/>
        </w:rPr>
        <w:t>M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M 0344</w:t>
      </w:r>
      <w:r>
        <w:rPr>
          <w:i/>
        </w:rPr>
        <w:t xml:space="preserve"> = 3,6 · 0,00034 · 62,5 · 10</w:t>
      </w:r>
      <w:r>
        <w:rPr>
          <w:i/>
          <w:vertAlign w:val="superscript"/>
        </w:rPr>
        <w:t xml:space="preserve">-3 </w:t>
      </w:r>
      <w:r>
        <w:rPr>
          <w:i/>
        </w:rPr>
        <w:t>= 0,000077 т/год.</w:t>
      </w:r>
    </w:p>
    <w:p w14:paraId="25778203" w14:textId="77777777" w:rsidR="00C83912" w:rsidRDefault="00C83912">
      <w:pPr>
        <w:spacing w:after="200"/>
        <w:jc w:val="left"/>
        <w:rPr>
          <w:i/>
        </w:rPr>
      </w:pPr>
    </w:p>
    <w:p w14:paraId="0A953BBA" w14:textId="77777777" w:rsidR="00C83912" w:rsidRDefault="00C83912">
      <w:pPr>
        <w:spacing w:after="200"/>
        <w:jc w:val="left"/>
        <w:rPr>
          <w:i/>
        </w:rPr>
      </w:pPr>
    </w:p>
    <w:p w14:paraId="41A739A1" w14:textId="2A3A32CB" w:rsidR="00C83912" w:rsidRDefault="00C83912">
      <w:pPr>
        <w:spacing w:after="200"/>
        <w:jc w:val="left"/>
        <w:rPr>
          <w:rFonts w:ascii="Calibri" w:hAnsi="Calibri"/>
          <w:i/>
          <w:color w:val="000000"/>
          <w:sz w:val="24"/>
        </w:rPr>
      </w:pPr>
      <w:r>
        <w:rPr>
          <w:i/>
        </w:rPr>
        <w:t>См. Исходные забитые в программу. Рис. 1</w:t>
      </w:r>
      <w:r>
        <w:rPr>
          <w:i/>
        </w:rPr>
        <w:br w:type="page"/>
      </w:r>
    </w:p>
    <w:p w14:paraId="5A5290F9" w14:textId="4D81F395" w:rsidR="00BA1CD6" w:rsidRDefault="00C83912">
      <w:pPr>
        <w:pStyle w:val="a3"/>
        <w:spacing w:line="240" w:lineRule="auto"/>
      </w:pPr>
      <w:r w:rsidRPr="00C83912">
        <w:lastRenderedPageBreak/>
        <w:drawing>
          <wp:anchor distT="0" distB="0" distL="114300" distR="114300" simplePos="0" relativeHeight="251661312" behindDoc="1" locked="0" layoutInCell="1" allowOverlap="1" wp14:anchorId="0D6A7412" wp14:editId="47F3A151">
            <wp:simplePos x="0" y="0"/>
            <wp:positionH relativeFrom="page">
              <wp:posOffset>900430</wp:posOffset>
            </wp:positionH>
            <wp:positionV relativeFrom="page">
              <wp:posOffset>719455</wp:posOffset>
            </wp:positionV>
            <wp:extent cx="6299835" cy="354393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30F12" w14:textId="77777777" w:rsidR="00C83912" w:rsidRDefault="00C83912">
      <w:pPr>
        <w:pStyle w:val="a3"/>
      </w:pPr>
    </w:p>
    <w:p w14:paraId="1CFB1098" w14:textId="77777777" w:rsidR="00C83912" w:rsidRDefault="00C83912">
      <w:pPr>
        <w:pStyle w:val="a3"/>
      </w:pPr>
    </w:p>
    <w:p w14:paraId="46A92540" w14:textId="77777777" w:rsidR="00C83912" w:rsidRDefault="00C83912">
      <w:pPr>
        <w:pStyle w:val="a3"/>
      </w:pPr>
    </w:p>
    <w:p w14:paraId="3D83D95F" w14:textId="77777777" w:rsidR="00C83912" w:rsidRDefault="00C83912">
      <w:pPr>
        <w:pStyle w:val="a3"/>
      </w:pPr>
    </w:p>
    <w:p w14:paraId="04A1E55A" w14:textId="77777777" w:rsidR="00C83912" w:rsidRDefault="00C83912">
      <w:pPr>
        <w:pStyle w:val="a3"/>
      </w:pPr>
    </w:p>
    <w:p w14:paraId="5CC790EE" w14:textId="77777777" w:rsidR="00C83912" w:rsidRDefault="00C83912">
      <w:pPr>
        <w:pStyle w:val="a3"/>
      </w:pPr>
    </w:p>
    <w:p w14:paraId="4CFA2386" w14:textId="77777777" w:rsidR="00C83912" w:rsidRDefault="00C83912">
      <w:pPr>
        <w:pStyle w:val="a3"/>
      </w:pPr>
    </w:p>
    <w:p w14:paraId="13DE2306" w14:textId="77777777" w:rsidR="00C83912" w:rsidRDefault="00C83912">
      <w:pPr>
        <w:pStyle w:val="a3"/>
      </w:pPr>
    </w:p>
    <w:p w14:paraId="2C463519" w14:textId="77777777" w:rsidR="00C83912" w:rsidRDefault="00C83912">
      <w:pPr>
        <w:pStyle w:val="a3"/>
      </w:pPr>
    </w:p>
    <w:p w14:paraId="086A1708" w14:textId="77777777" w:rsidR="00C83912" w:rsidRDefault="00C83912">
      <w:pPr>
        <w:pStyle w:val="a3"/>
      </w:pPr>
    </w:p>
    <w:p w14:paraId="1933C004" w14:textId="77777777" w:rsidR="00C83912" w:rsidRDefault="00C83912">
      <w:pPr>
        <w:pStyle w:val="a3"/>
      </w:pPr>
    </w:p>
    <w:p w14:paraId="25D461F7" w14:textId="77777777" w:rsidR="00C83912" w:rsidRDefault="00C83912">
      <w:pPr>
        <w:pStyle w:val="a3"/>
      </w:pPr>
    </w:p>
    <w:p w14:paraId="3C915C95" w14:textId="77777777" w:rsidR="00C83912" w:rsidRDefault="00C83912">
      <w:pPr>
        <w:pStyle w:val="a3"/>
      </w:pPr>
    </w:p>
    <w:p w14:paraId="2F3978DC" w14:textId="77777777" w:rsidR="00C83912" w:rsidRDefault="00C83912">
      <w:pPr>
        <w:pStyle w:val="a3"/>
      </w:pPr>
    </w:p>
    <w:p w14:paraId="4D75DE96" w14:textId="77777777" w:rsidR="00C83912" w:rsidRDefault="00C83912">
      <w:pPr>
        <w:pStyle w:val="a3"/>
      </w:pPr>
    </w:p>
    <w:p w14:paraId="2E5C9A9A" w14:textId="77777777" w:rsidR="00C83912" w:rsidRDefault="00C83912">
      <w:pPr>
        <w:pStyle w:val="a3"/>
      </w:pPr>
    </w:p>
    <w:p w14:paraId="7711F096" w14:textId="77777777" w:rsidR="00C83912" w:rsidRDefault="00C83912">
      <w:pPr>
        <w:pStyle w:val="a3"/>
      </w:pPr>
    </w:p>
    <w:p w14:paraId="70DD94F2" w14:textId="5CE19318" w:rsidR="00BA1CD6" w:rsidRDefault="00C83912">
      <w:pPr>
        <w:pStyle w:val="a3"/>
      </w:pPr>
      <w:r>
        <w:t>Рис. 1</w:t>
      </w:r>
    </w:p>
    <w:p w14:paraId="63A02CE7" w14:textId="77777777" w:rsidR="00C83912" w:rsidRDefault="00C83912" w:rsidP="00C83912">
      <w:pPr>
        <w:pStyle w:val="2"/>
        <w:ind w:firstLine="680"/>
      </w:pPr>
      <w:r>
        <w:t xml:space="preserve">Сварочные </w:t>
      </w:r>
      <w:proofErr w:type="gramStart"/>
      <w:r>
        <w:t>работы  (</w:t>
      </w:r>
      <w:proofErr w:type="gramEnd"/>
      <w:r>
        <w:t>Цех №1. ИЗА №6002)</w:t>
      </w:r>
    </w:p>
    <w:p w14:paraId="12E789A4" w14:textId="77777777" w:rsidR="00C83912" w:rsidRDefault="00C83912" w:rsidP="00C83912">
      <w:pPr>
        <w:pStyle w:val="a3"/>
        <w:spacing w:after="120" w:line="240" w:lineRule="auto"/>
      </w:pPr>
    </w:p>
    <w:p w14:paraId="57980562" w14:textId="77777777" w:rsidR="00C83912" w:rsidRDefault="00C83912" w:rsidP="00C83912">
      <w:pPr>
        <w:pStyle w:val="a3"/>
        <w:spacing w:after="120" w:line="240" w:lineRule="auto"/>
      </w:pPr>
      <w:r>
        <w:tab/>
        <w:t>Расчёт выделений (выбросов) ЗВ в атмосферу при проведении сварочных процессов производится с учётом удельных показателей на единицу массы расходуемых материалов.</w:t>
      </w:r>
    </w:p>
    <w:p w14:paraId="7E137244" w14:textId="77777777" w:rsidR="00C83912" w:rsidRDefault="00C83912" w:rsidP="00C83912">
      <w:pPr>
        <w:pStyle w:val="a3"/>
        <w:spacing w:after="120" w:line="240" w:lineRule="auto"/>
      </w:pPr>
      <w:r>
        <w:tab/>
        <w:t>Расчёт выделений (выбросов) загрязняющих веществ выполнен в соответствии с «Методикой расчёта выделений (выбросов) загрязняющих веществ в атмосферу при сварочных работах (на основе удельных показателей). СПб, 2015».</w:t>
      </w:r>
    </w:p>
    <w:p w14:paraId="4B138999" w14:textId="77777777" w:rsidR="00C83912" w:rsidRDefault="00C83912" w:rsidP="00C83912">
      <w:pPr>
        <w:pStyle w:val="a3"/>
        <w:spacing w:before="240" w:after="120" w:line="240" w:lineRule="auto"/>
        <w:ind w:firstLine="680"/>
      </w:pPr>
      <w:r>
        <w:t>Количественная и качественная характеристика загрязняющих веществ, выбрасываемых до и после очистки, приведена в таблице 1.</w:t>
      </w:r>
    </w:p>
    <w:p w14:paraId="479285D4" w14:textId="77777777" w:rsidR="00C83912" w:rsidRDefault="00C83912" w:rsidP="00C83912">
      <w:pPr>
        <w:pStyle w:val="a3"/>
        <w:spacing w:before="240" w:line="360" w:lineRule="auto"/>
      </w:pPr>
      <w:r>
        <w:t xml:space="preserve">Таблица 1 – </w:t>
      </w:r>
      <w:r>
        <w:rPr>
          <w:b/>
        </w:rPr>
        <w:t>Характеристика выбросов загрязняющих веществ до и после очистки</w:t>
      </w:r>
    </w:p>
    <w:tbl>
      <w:tblPr>
        <w:tblStyle w:val="ReportTable2"/>
        <w:tblW w:w="9921" w:type="dxa"/>
        <w:tblLayout w:type="fixed"/>
        <w:tblLook w:val="0480" w:firstRow="0" w:lastRow="0" w:firstColumn="1" w:lastColumn="0" w:noHBand="0" w:noVBand="1"/>
      </w:tblPr>
      <w:tblGrid>
        <w:gridCol w:w="567"/>
        <w:gridCol w:w="3458"/>
        <w:gridCol w:w="1134"/>
        <w:gridCol w:w="1134"/>
        <w:gridCol w:w="680"/>
        <w:gridCol w:w="680"/>
        <w:gridCol w:w="1134"/>
        <w:gridCol w:w="1134"/>
      </w:tblGrid>
      <w:tr w:rsidR="00C83912" w14:paraId="39684539" w14:textId="77777777" w:rsidTr="00DF013B">
        <w:trPr>
          <w:cantSplit/>
          <w:trHeight w:val="283"/>
          <w:tblHeader/>
        </w:trPr>
        <w:tc>
          <w:tcPr>
            <w:tcW w:w="40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24E849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Загрязняющее вещество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1F0234B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До очистки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86C7DD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Очистка, 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AE5E66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После очистки</w:t>
            </w:r>
          </w:p>
        </w:tc>
      </w:tr>
      <w:tr w:rsidR="00C83912" w14:paraId="0ED6C15A" w14:textId="77777777" w:rsidTr="00DF013B">
        <w:trPr>
          <w:cantSplit/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0347133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6E79509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D4D3624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622BB93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D82CE97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K⁽¹⁾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E3C6F0A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K⁽²⁾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F7CB9F5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F6D859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</w:tr>
      <w:tr w:rsidR="00C83912" w14:paraId="3085D7B2" w14:textId="77777777" w:rsidTr="00DF013B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5FC44647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0123</w:t>
            </w:r>
          </w:p>
        </w:tc>
        <w:tc>
          <w:tcPr>
            <w:tcW w:w="3458" w:type="dxa"/>
          </w:tcPr>
          <w:p w14:paraId="07C8EE8F" w14:textId="77777777" w:rsidR="00C83912" w:rsidRDefault="00C83912" w:rsidP="00DF013B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диЖелезо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триоксид</w:t>
            </w:r>
            <w:proofErr w:type="spellEnd"/>
            <w:r>
              <w:rPr>
                <w:sz w:val="20"/>
              </w:rPr>
              <w:t xml:space="preserve"> (Железа оксид)</w:t>
            </w:r>
          </w:p>
        </w:tc>
        <w:tc>
          <w:tcPr>
            <w:tcW w:w="1134" w:type="dxa"/>
          </w:tcPr>
          <w:p w14:paraId="4274927B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0,0006725</w:t>
            </w:r>
          </w:p>
        </w:tc>
        <w:tc>
          <w:tcPr>
            <w:tcW w:w="1134" w:type="dxa"/>
          </w:tcPr>
          <w:p w14:paraId="0D244ACF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0,000152</w:t>
            </w:r>
          </w:p>
        </w:tc>
        <w:tc>
          <w:tcPr>
            <w:tcW w:w="680" w:type="dxa"/>
          </w:tcPr>
          <w:p w14:paraId="44569DAC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49EBAB59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1194354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0,0006725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138F116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0,000152</w:t>
            </w:r>
          </w:p>
        </w:tc>
      </w:tr>
      <w:tr w:rsidR="00C83912" w14:paraId="00461563" w14:textId="77777777" w:rsidTr="00DF013B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19B0A780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0143</w:t>
            </w:r>
          </w:p>
        </w:tc>
        <w:tc>
          <w:tcPr>
            <w:tcW w:w="3458" w:type="dxa"/>
          </w:tcPr>
          <w:p w14:paraId="29169931" w14:textId="77777777" w:rsidR="00C83912" w:rsidRDefault="00C83912" w:rsidP="00DF013B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Марганец и его соединения</w:t>
            </w:r>
          </w:p>
        </w:tc>
        <w:tc>
          <w:tcPr>
            <w:tcW w:w="1134" w:type="dxa"/>
          </w:tcPr>
          <w:p w14:paraId="62FFAF69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0,0000605</w:t>
            </w:r>
          </w:p>
        </w:tc>
        <w:tc>
          <w:tcPr>
            <w:tcW w:w="1134" w:type="dxa"/>
          </w:tcPr>
          <w:p w14:paraId="05F93B58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0,0000137</w:t>
            </w:r>
          </w:p>
        </w:tc>
        <w:tc>
          <w:tcPr>
            <w:tcW w:w="680" w:type="dxa"/>
          </w:tcPr>
          <w:p w14:paraId="45665D89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031F1DF3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BCCAA33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0,0000605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55AA45D6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0,0000137</w:t>
            </w:r>
          </w:p>
        </w:tc>
      </w:tr>
      <w:tr w:rsidR="00C83912" w14:paraId="12B99F64" w14:textId="77777777" w:rsidTr="00DF013B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1BAF26FF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3458" w:type="dxa"/>
          </w:tcPr>
          <w:p w14:paraId="2977C8AD" w14:textId="77777777" w:rsidR="00C83912" w:rsidRDefault="00C83912" w:rsidP="00DF013B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 xml:space="preserve">Хром шестивалентный (в пересчете </w:t>
            </w:r>
            <w:proofErr w:type="gramStart"/>
            <w:r>
              <w:rPr>
                <w:sz w:val="20"/>
              </w:rPr>
              <w:t>на хрома</w:t>
            </w:r>
            <w:proofErr w:type="gramEnd"/>
            <w:r>
              <w:rPr>
                <w:sz w:val="20"/>
              </w:rPr>
              <w:t xml:space="preserve"> (VI) оксид)</w:t>
            </w:r>
          </w:p>
        </w:tc>
        <w:tc>
          <w:tcPr>
            <w:tcW w:w="1134" w:type="dxa"/>
          </w:tcPr>
          <w:p w14:paraId="735A5402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0,0000378</w:t>
            </w:r>
          </w:p>
        </w:tc>
        <w:tc>
          <w:tcPr>
            <w:tcW w:w="1134" w:type="dxa"/>
          </w:tcPr>
          <w:p w14:paraId="6B55D5A6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8,51e-6</w:t>
            </w:r>
          </w:p>
        </w:tc>
        <w:tc>
          <w:tcPr>
            <w:tcW w:w="680" w:type="dxa"/>
          </w:tcPr>
          <w:p w14:paraId="56F22422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22611CAC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295B0AE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0,0000378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3A7AD8C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8,51e-6</w:t>
            </w:r>
          </w:p>
        </w:tc>
      </w:tr>
      <w:tr w:rsidR="00C83912" w14:paraId="5206DF29" w14:textId="77777777" w:rsidTr="00DF013B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76248D67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0344</w:t>
            </w:r>
          </w:p>
        </w:tc>
        <w:tc>
          <w:tcPr>
            <w:tcW w:w="3458" w:type="dxa"/>
          </w:tcPr>
          <w:p w14:paraId="73518C98" w14:textId="77777777" w:rsidR="00C83912" w:rsidRDefault="00C83912" w:rsidP="00DF013B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Фториды неорганические плохо растворимые</w:t>
            </w:r>
          </w:p>
        </w:tc>
        <w:tc>
          <w:tcPr>
            <w:tcW w:w="1134" w:type="dxa"/>
          </w:tcPr>
          <w:p w14:paraId="1A8B9DE1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0,000136</w:t>
            </w:r>
          </w:p>
        </w:tc>
        <w:tc>
          <w:tcPr>
            <w:tcW w:w="1134" w:type="dxa"/>
          </w:tcPr>
          <w:p w14:paraId="7934818C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0,0000306</w:t>
            </w:r>
          </w:p>
        </w:tc>
        <w:tc>
          <w:tcPr>
            <w:tcW w:w="680" w:type="dxa"/>
          </w:tcPr>
          <w:p w14:paraId="6E5ADCA1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2ECF0799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7633CD7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0,000136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521F028" w14:textId="77777777" w:rsidR="00C83912" w:rsidRDefault="00C83912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0,0000306</w:t>
            </w:r>
          </w:p>
        </w:tc>
      </w:tr>
    </w:tbl>
    <w:p w14:paraId="6CABFD4F" w14:textId="77777777" w:rsidR="00C83912" w:rsidRDefault="00C83912" w:rsidP="00C83912">
      <w:pPr>
        <w:pStyle w:val="a3"/>
        <w:ind w:firstLine="680"/>
        <w:rPr>
          <w:sz w:val="20"/>
        </w:rPr>
      </w:pPr>
      <w:r>
        <w:rPr>
          <w:sz w:val="20"/>
        </w:rPr>
        <w:t>Примечание – K⁽¹⁾ - средневзвешенный коэффициент обеспеченности очисткой; K⁽²⁾ - средняя степень очистки.</w:t>
      </w:r>
    </w:p>
    <w:p w14:paraId="1D21C29A" w14:textId="77777777" w:rsidR="00C83912" w:rsidRDefault="00C83912" w:rsidP="00C83912">
      <w:pPr>
        <w:pStyle w:val="a3"/>
        <w:spacing w:before="240"/>
      </w:pPr>
      <w:r>
        <w:tab/>
        <w:t>Исходные данные для расчёта выделений (выбросов) загрязняющих веществ приведены в таблице 2.</w:t>
      </w:r>
    </w:p>
    <w:p w14:paraId="33334E03" w14:textId="77777777" w:rsidR="00C83912" w:rsidRDefault="00C83912" w:rsidP="00C83912">
      <w:pPr>
        <w:pStyle w:val="a3"/>
        <w:spacing w:before="240" w:line="360" w:lineRule="auto"/>
      </w:pPr>
      <w:r>
        <w:t xml:space="preserve">Таблица 2 – </w:t>
      </w:r>
      <w:r>
        <w:rPr>
          <w:b/>
        </w:rPr>
        <w:t>Исходные данные для расчёта</w:t>
      </w:r>
    </w:p>
    <w:tbl>
      <w:tblPr>
        <w:tblStyle w:val="ReportTable2"/>
        <w:tblW w:w="0" w:type="auto"/>
        <w:tblLayout w:type="fixed"/>
        <w:tblLook w:val="0480" w:firstRow="0" w:lastRow="0" w:firstColumn="1" w:lastColumn="0" w:noHBand="0" w:noVBand="1"/>
      </w:tblPr>
      <w:tblGrid>
        <w:gridCol w:w="964"/>
        <w:gridCol w:w="7030"/>
        <w:gridCol w:w="964"/>
        <w:gridCol w:w="964"/>
      </w:tblGrid>
      <w:tr w:rsidR="00C83912" w14:paraId="076284C7" w14:textId="77777777" w:rsidTr="00DF013B">
        <w:trPr>
          <w:cantSplit/>
          <w:trHeight w:val="283"/>
          <w:tblHeader/>
        </w:trPr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5244882E" w14:textId="77777777" w:rsidR="00C83912" w:rsidRDefault="00C83912" w:rsidP="00DF013B">
            <w:pPr>
              <w:pStyle w:val="10"/>
              <w:jc w:val="center"/>
            </w:pPr>
            <w:r>
              <w:lastRenderedPageBreak/>
              <w:t>Наимено</w:t>
            </w:r>
            <w:r>
              <w:softHyphen/>
              <w:t>вание</w:t>
            </w:r>
          </w:p>
        </w:tc>
        <w:tc>
          <w:tcPr>
            <w:tcW w:w="89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A29244E" w14:textId="77777777" w:rsidR="00C83912" w:rsidRDefault="00C83912" w:rsidP="00DF013B">
            <w:pPr>
              <w:pStyle w:val="10"/>
              <w:jc w:val="center"/>
            </w:pPr>
            <w:r>
              <w:t>Расчётный параметр</w:t>
            </w:r>
          </w:p>
        </w:tc>
      </w:tr>
      <w:tr w:rsidR="00C83912" w14:paraId="2FFCD762" w14:textId="77777777" w:rsidTr="00DF013B">
        <w:trPr>
          <w:cantSplit/>
          <w:trHeight w:val="283"/>
          <w:tblHeader/>
        </w:trPr>
        <w:tc>
          <w:tcPr>
            <w:tcW w:w="964" w:type="dxa"/>
            <w:vMerge/>
            <w:tcBorders>
              <w:left w:val="single" w:sz="6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98C81DC" w14:textId="77777777" w:rsidR="00C83912" w:rsidRDefault="00C83912" w:rsidP="00DF013B"/>
        </w:tc>
        <w:tc>
          <w:tcPr>
            <w:tcW w:w="7030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E5EBE45" w14:textId="77777777" w:rsidR="00C83912" w:rsidRDefault="00C83912" w:rsidP="00DF013B">
            <w:pPr>
              <w:pStyle w:val="10"/>
              <w:jc w:val="center"/>
            </w:pPr>
            <w:r>
              <w:t>характеристика, обозначение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23B645BE" w14:textId="77777777" w:rsidR="00C83912" w:rsidRDefault="00C83912" w:rsidP="00DF013B">
            <w:pPr>
              <w:pStyle w:val="10"/>
              <w:jc w:val="center"/>
            </w:pPr>
            <w:r>
              <w:t>единица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14:paraId="229E5A59" w14:textId="77777777" w:rsidR="00C83912" w:rsidRDefault="00C83912" w:rsidP="00DF013B">
            <w:pPr>
              <w:pStyle w:val="10"/>
              <w:jc w:val="center"/>
            </w:pPr>
            <w:r>
              <w:t>значение</w:t>
            </w:r>
          </w:p>
        </w:tc>
      </w:tr>
      <w:tr w:rsidR="00C83912" w14:paraId="49950D2A" w14:textId="77777777" w:rsidTr="00DF013B">
        <w:trPr>
          <w:trHeight w:val="227"/>
        </w:trPr>
        <w:tc>
          <w:tcPr>
            <w:tcW w:w="992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1DF9648" w14:textId="77777777" w:rsidR="00C83912" w:rsidRDefault="00C83912" w:rsidP="00DF013B">
            <w:pPr>
              <w:pStyle w:val="10"/>
              <w:jc w:val="left"/>
            </w:pPr>
            <w:r>
              <w:rPr>
                <w:b/>
              </w:rPr>
              <w:t>ИВ №600201. Ручная дуговая сварка сталей. Электроды ОЗС-12</w:t>
            </w:r>
          </w:p>
        </w:tc>
      </w:tr>
      <w:tr w:rsidR="00C83912" w14:paraId="2AEF73FB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26E942" w14:textId="77777777" w:rsidR="00C83912" w:rsidRDefault="00C83912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DCF837C" w14:textId="77777777" w:rsidR="00C83912" w:rsidRDefault="00C83912" w:rsidP="00DF013B">
            <w:pPr>
              <w:pStyle w:val="10"/>
              <w:jc w:val="left"/>
            </w:pPr>
            <w:r>
              <w:t>Расход материала за 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F4054A" w14:textId="77777777" w:rsidR="00C83912" w:rsidRDefault="00C83912" w:rsidP="00DF013B">
            <w:pPr>
              <w:pStyle w:val="10"/>
              <w:jc w:val="center"/>
            </w:pPr>
            <w:r>
              <w:t>кг/год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7BA82C" w14:textId="77777777" w:rsidR="00C83912" w:rsidRDefault="00C83912" w:rsidP="00DF013B">
            <w:pPr>
              <w:pStyle w:val="10"/>
              <w:jc w:val="center"/>
            </w:pPr>
            <w:r>
              <w:t>50</w:t>
            </w:r>
          </w:p>
        </w:tc>
      </w:tr>
      <w:tr w:rsidR="00C83912" w14:paraId="4BC84EA4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412F69" w14:textId="77777777" w:rsidR="00C83912" w:rsidRDefault="00C83912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2C4B712" w14:textId="77777777" w:rsidR="00C83912" w:rsidRDefault="00C83912" w:rsidP="00DF013B">
            <w:pPr>
              <w:pStyle w:val="10"/>
              <w:jc w:val="left"/>
            </w:pPr>
            <w:r>
              <w:t xml:space="preserve">Расход материала, </w:t>
            </w:r>
            <w:r>
              <w:rPr>
                <w:b/>
                <w:i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B004E9" w14:textId="77777777" w:rsidR="00C83912" w:rsidRDefault="00C83912" w:rsidP="00DF013B">
            <w:pPr>
              <w:pStyle w:val="10"/>
              <w:jc w:val="center"/>
            </w:pPr>
            <w:r>
              <w:t>кг/ч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90A2D" w14:textId="77777777" w:rsidR="00C83912" w:rsidRDefault="00C83912" w:rsidP="00DF013B">
            <w:pPr>
              <w:pStyle w:val="10"/>
              <w:jc w:val="center"/>
            </w:pPr>
            <w:r>
              <w:t>0,8</w:t>
            </w:r>
          </w:p>
        </w:tc>
      </w:tr>
      <w:tr w:rsidR="00C83912" w14:paraId="02226CE8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7DD1CD" w14:textId="77777777" w:rsidR="00C83912" w:rsidRDefault="00C83912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BE698B7" w14:textId="77777777" w:rsidR="00C83912" w:rsidRDefault="00C83912" w:rsidP="00DF013B">
            <w:pPr>
              <w:pStyle w:val="10"/>
              <w:jc w:val="left"/>
            </w:pPr>
            <w:r>
              <w:t xml:space="preserve">Фактическое время работы за год, </w:t>
            </w:r>
            <w:r>
              <w:rPr>
                <w:b/>
                <w:i/>
              </w:rPr>
              <w:t>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7D65E4" w14:textId="77777777" w:rsidR="00C83912" w:rsidRDefault="00C83912" w:rsidP="00DF013B">
            <w:pPr>
              <w:pStyle w:val="10"/>
              <w:jc w:val="center"/>
            </w:pPr>
            <w:r>
              <w:t>ч/год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BACB9E" w14:textId="77777777" w:rsidR="00C83912" w:rsidRDefault="00C83912" w:rsidP="00DF013B">
            <w:pPr>
              <w:pStyle w:val="10"/>
              <w:jc w:val="center"/>
            </w:pPr>
            <w:r>
              <w:t>62,5</w:t>
            </w:r>
          </w:p>
        </w:tc>
      </w:tr>
      <w:tr w:rsidR="00C83912" w14:paraId="5E98E0E4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B8A12C" w14:textId="77777777" w:rsidR="00C83912" w:rsidRDefault="00C83912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F0C0B3A" w14:textId="77777777" w:rsidR="00C83912" w:rsidRDefault="00C83912" w:rsidP="00DF013B">
            <w:pPr>
              <w:pStyle w:val="10"/>
              <w:jc w:val="left"/>
            </w:pPr>
            <w:r>
              <w:t xml:space="preserve">Норматив образования </w:t>
            </w:r>
            <w:commentRangeStart w:id="2"/>
            <w:r>
              <w:t>огарков</w:t>
            </w:r>
            <w:commentRangeEnd w:id="2"/>
            <w:r>
              <w:rPr>
                <w:rStyle w:val="a4"/>
                <w:rFonts w:asciiTheme="minorHAnsi" w:hAnsiTheme="minorHAnsi"/>
                <w:color w:val="auto"/>
              </w:rPr>
              <w:commentReference w:id="2"/>
            </w:r>
            <w:r>
              <w:t xml:space="preserve">, </w:t>
            </w:r>
            <w:r>
              <w:rPr>
                <w:b/>
                <w:i/>
              </w:rPr>
              <w:t>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176C62" w14:textId="77777777" w:rsidR="00C83912" w:rsidRDefault="00C83912" w:rsidP="00DF013B">
            <w:pPr>
              <w:pStyle w:val="10"/>
              <w:jc w:val="center"/>
            </w:pPr>
            <w: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A5F446" w14:textId="77777777" w:rsidR="00C83912" w:rsidRDefault="00C83912" w:rsidP="00DF013B">
            <w:pPr>
              <w:pStyle w:val="10"/>
              <w:jc w:val="center"/>
            </w:pPr>
            <w:r>
              <w:t>15</w:t>
            </w:r>
          </w:p>
        </w:tc>
      </w:tr>
      <w:tr w:rsidR="00C83912" w14:paraId="0ACD40D2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F88543" w14:textId="77777777" w:rsidR="00C83912" w:rsidRDefault="00C83912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E1D2D89" w14:textId="77777777" w:rsidR="00C83912" w:rsidRDefault="00C83912" w:rsidP="00DF013B">
            <w:pPr>
              <w:pStyle w:val="10"/>
              <w:jc w:val="left"/>
            </w:pPr>
            <w:r>
              <w:t>Удельный показатель выделения i-</w:t>
            </w:r>
            <w:proofErr w:type="spellStart"/>
            <w:r>
              <w:t>го</w:t>
            </w:r>
            <w:proofErr w:type="spellEnd"/>
            <w:r>
              <w:t xml:space="preserve"> ЗВ,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vertAlign w:val="subscript"/>
              </w:rPr>
              <w:t>М</w:t>
            </w:r>
            <w:proofErr w:type="gramStart"/>
            <w:r>
              <w:rPr>
                <w:b/>
                <w:i/>
                <w:vertAlign w:val="subscript"/>
              </w:rPr>
              <w:t>i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68C494" w14:textId="77777777" w:rsidR="00C83912" w:rsidRDefault="00C83912" w:rsidP="00DF013B">
            <w:pPr>
              <w:pStyle w:val="1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4A1325" w14:textId="77777777" w:rsidR="00C83912" w:rsidRDefault="00C83912" w:rsidP="00DF013B">
            <w:pPr>
              <w:pStyle w:val="10"/>
              <w:jc w:val="center"/>
            </w:pPr>
          </w:p>
        </w:tc>
      </w:tr>
      <w:tr w:rsidR="00C83912" w14:paraId="75E3FDF8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3C79FF" w14:textId="77777777" w:rsidR="00C83912" w:rsidRDefault="00C83912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E21374D" w14:textId="77777777" w:rsidR="00C83912" w:rsidRDefault="00C83912" w:rsidP="00DF013B">
            <w:pPr>
              <w:pStyle w:val="10"/>
              <w:jc w:val="left"/>
            </w:pPr>
            <w:r>
              <w:t xml:space="preserve">    0123. </w:t>
            </w:r>
            <w:proofErr w:type="spellStart"/>
            <w:r>
              <w:t>диЖелезо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  <w:r>
              <w:t xml:space="preserve"> (Железа оксид)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5374FD" w14:textId="77777777" w:rsidR="00C83912" w:rsidRDefault="00C83912" w:rsidP="00DF013B">
            <w:pPr>
              <w:pStyle w:val="10"/>
              <w:jc w:val="center"/>
            </w:pPr>
            <w:r>
              <w:t>г/кг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BBFCF3" w14:textId="77777777" w:rsidR="00C83912" w:rsidRDefault="00C83912" w:rsidP="00DF013B">
            <w:pPr>
              <w:pStyle w:val="10"/>
              <w:jc w:val="center"/>
            </w:pPr>
            <w:r>
              <w:t>8,9</w:t>
            </w:r>
          </w:p>
        </w:tc>
      </w:tr>
      <w:tr w:rsidR="00C83912" w14:paraId="7EE2C317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3117F" w14:textId="77777777" w:rsidR="00C83912" w:rsidRDefault="00C83912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3131F77" w14:textId="77777777" w:rsidR="00C83912" w:rsidRDefault="00C83912" w:rsidP="00DF013B">
            <w:pPr>
              <w:pStyle w:val="10"/>
              <w:jc w:val="left"/>
            </w:pPr>
            <w:r>
              <w:t xml:space="preserve">    0143. Марганец и его 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AAC20A" w14:textId="77777777" w:rsidR="00C83912" w:rsidRDefault="00C83912" w:rsidP="00DF013B">
            <w:pPr>
              <w:pStyle w:val="10"/>
              <w:jc w:val="center"/>
            </w:pPr>
            <w:r>
              <w:t>г/кг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2E11C" w14:textId="77777777" w:rsidR="00C83912" w:rsidRDefault="00C83912" w:rsidP="00DF013B">
            <w:pPr>
              <w:pStyle w:val="10"/>
              <w:jc w:val="center"/>
            </w:pPr>
            <w:r>
              <w:t>0,8</w:t>
            </w:r>
          </w:p>
        </w:tc>
      </w:tr>
      <w:tr w:rsidR="00C83912" w14:paraId="6FB5EB60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6333FA" w14:textId="77777777" w:rsidR="00C83912" w:rsidRDefault="00C83912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4CDE9F1" w14:textId="77777777" w:rsidR="00C83912" w:rsidRDefault="00C83912" w:rsidP="00DF013B">
            <w:pPr>
              <w:pStyle w:val="10"/>
              <w:jc w:val="left"/>
            </w:pPr>
            <w:r>
              <w:t xml:space="preserve">    0203. Хром шестивалентный (в пересчете </w:t>
            </w:r>
            <w:proofErr w:type="gramStart"/>
            <w:r>
              <w:t>на хрома</w:t>
            </w:r>
            <w:proofErr w:type="gramEnd"/>
            <w:r>
              <w:t xml:space="preserve"> (VI) оксид)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94A083" w14:textId="77777777" w:rsidR="00C83912" w:rsidRDefault="00C83912" w:rsidP="00DF013B">
            <w:pPr>
              <w:pStyle w:val="10"/>
              <w:jc w:val="center"/>
            </w:pPr>
            <w:r>
              <w:t>г/кг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DE92E3" w14:textId="77777777" w:rsidR="00C83912" w:rsidRDefault="00C83912" w:rsidP="00DF013B">
            <w:pPr>
              <w:pStyle w:val="10"/>
              <w:jc w:val="center"/>
            </w:pPr>
            <w:r>
              <w:t>0,5</w:t>
            </w:r>
          </w:p>
        </w:tc>
      </w:tr>
      <w:tr w:rsidR="00C83912" w14:paraId="2E0E5495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13A4B5" w14:textId="77777777" w:rsidR="00C83912" w:rsidRDefault="00C83912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9A27DB5" w14:textId="77777777" w:rsidR="00C83912" w:rsidRDefault="00C83912" w:rsidP="00DF013B">
            <w:pPr>
              <w:pStyle w:val="10"/>
              <w:jc w:val="left"/>
            </w:pPr>
            <w:r>
              <w:t xml:space="preserve">    0344. Фториды неорганические плохо растворимые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BD6D4F" w14:textId="77777777" w:rsidR="00C83912" w:rsidRDefault="00C83912" w:rsidP="00DF013B">
            <w:pPr>
              <w:pStyle w:val="10"/>
              <w:jc w:val="center"/>
            </w:pPr>
            <w:r>
              <w:t>г/кг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174067" w14:textId="77777777" w:rsidR="00C83912" w:rsidRDefault="00C83912" w:rsidP="00DF013B">
            <w:pPr>
              <w:pStyle w:val="10"/>
              <w:jc w:val="center"/>
            </w:pPr>
            <w:r>
              <w:t>1,8</w:t>
            </w:r>
          </w:p>
        </w:tc>
      </w:tr>
      <w:tr w:rsidR="00C83912" w14:paraId="19755990" w14:textId="77777777" w:rsidTr="00DF013B">
        <w:trPr>
          <w:trHeight w:hRule="exact" w:val="28"/>
        </w:trPr>
        <w:tc>
          <w:tcPr>
            <w:tcW w:w="99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B590" w14:textId="77777777" w:rsidR="00C83912" w:rsidRDefault="00C83912" w:rsidP="00DF013B"/>
        </w:tc>
      </w:tr>
    </w:tbl>
    <w:p w14:paraId="45F9B3B7" w14:textId="77777777" w:rsidR="00C83912" w:rsidRDefault="00C83912" w:rsidP="00C83912">
      <w:pPr>
        <w:pStyle w:val="a3"/>
        <w:spacing w:before="240"/>
      </w:pPr>
      <w:r>
        <w:tab/>
        <w:t>Принятые условные обозначения, расчётные формулы, а также расчётные параметры и их обоснование приведены ниже.</w:t>
      </w:r>
    </w:p>
    <w:p w14:paraId="17705B7C" w14:textId="77777777" w:rsidR="00C83912" w:rsidRDefault="00C83912" w:rsidP="00C83912">
      <w:pPr>
        <w:pStyle w:val="a3"/>
        <w:spacing w:before="240"/>
      </w:pPr>
      <w:r>
        <w:tab/>
        <w:t xml:space="preserve">Расчет выделений (выбросов), поступающих в помещение от оборудования, оснащенного местными отсосами, в производственное помещение </w:t>
      </w:r>
      <w:r>
        <w:rPr>
          <w:i/>
        </w:rPr>
        <w:t>(1 –</w:t>
      </w:r>
      <w:r>
        <w:rPr>
          <w:b/>
          <w:i/>
        </w:rPr>
        <w:t xml:space="preserve"> η</w:t>
      </w:r>
      <w:r>
        <w:rPr>
          <w:i/>
        </w:rPr>
        <w:t>)</w:t>
      </w:r>
      <w:r>
        <w:t xml:space="preserve">, при отсутствии местных отсосов или от оборудования, расположенного вне производственных помещений </w:t>
      </w:r>
      <w:proofErr w:type="gramStart"/>
      <w:r>
        <w:t>на открытом воздухе</w:t>
      </w:r>
      <w:proofErr w:type="gramEnd"/>
      <w:r>
        <w:t xml:space="preserve"> выполняется по формуле (1):</w:t>
      </w:r>
    </w:p>
    <w:p w14:paraId="4C725C05" w14:textId="77777777" w:rsidR="00C83912" w:rsidRPr="0068227B" w:rsidRDefault="00C83912" w:rsidP="00C83912">
      <w:pPr>
        <w:pStyle w:val="a3"/>
        <w:tabs>
          <w:tab w:val="center" w:pos="5216"/>
          <w:tab w:val="right" w:pos="9866"/>
        </w:tabs>
        <w:spacing w:before="120" w:after="120"/>
        <w:rPr>
          <w:lang w:val="en-US"/>
        </w:rPr>
      </w:pPr>
      <w:r>
        <w:tab/>
      </w:r>
      <w:r w:rsidRPr="0068227B">
        <w:rPr>
          <w:b/>
          <w:i/>
          <w:lang w:val="en-US"/>
        </w:rPr>
        <w:t>M</w:t>
      </w:r>
      <w:r w:rsidRPr="0068227B">
        <w:rPr>
          <w:b/>
          <w:i/>
          <w:vertAlign w:val="superscript"/>
          <w:lang w:val="en-US"/>
        </w:rPr>
        <w:t>1</w:t>
      </w:r>
      <w:r>
        <w:rPr>
          <w:b/>
          <w:i/>
          <w:vertAlign w:val="subscript"/>
        </w:rPr>
        <w:t>М</w:t>
      </w:r>
      <w:r w:rsidRPr="0068227B">
        <w:rPr>
          <w:b/>
          <w:i/>
          <w:vertAlign w:val="subscript"/>
          <w:lang w:val="en-US"/>
        </w:rPr>
        <w:t xml:space="preserve"> </w:t>
      </w:r>
      <w:proofErr w:type="spellStart"/>
      <w:r w:rsidRPr="0068227B">
        <w:rPr>
          <w:b/>
          <w:i/>
          <w:vertAlign w:val="subscript"/>
          <w:lang w:val="en-US"/>
        </w:rPr>
        <w:t>i</w:t>
      </w:r>
      <w:proofErr w:type="spellEnd"/>
      <w:r w:rsidRPr="0068227B">
        <w:rPr>
          <w:i/>
          <w:lang w:val="en-US"/>
        </w:rPr>
        <w:t xml:space="preserve"> = </w:t>
      </w:r>
      <w:r w:rsidRPr="0068227B">
        <w:rPr>
          <w:b/>
          <w:i/>
          <w:lang w:val="en-US"/>
        </w:rPr>
        <w:t>B</w:t>
      </w:r>
      <w:r w:rsidRPr="0068227B">
        <w:rPr>
          <w:b/>
          <w:i/>
          <w:vertAlign w:val="subscript"/>
          <w:lang w:val="en-US"/>
        </w:rPr>
        <w:t xml:space="preserve"> </w:t>
      </w:r>
      <w:r w:rsidRPr="0068227B">
        <w:rPr>
          <w:i/>
          <w:lang w:val="en-US"/>
        </w:rPr>
        <w:t xml:space="preserve">· </w:t>
      </w:r>
      <w:r w:rsidRPr="0068227B">
        <w:rPr>
          <w:b/>
          <w:i/>
          <w:lang w:val="en-US"/>
        </w:rPr>
        <w:t>K</w:t>
      </w:r>
      <w:r>
        <w:rPr>
          <w:b/>
          <w:i/>
          <w:vertAlign w:val="subscript"/>
        </w:rPr>
        <w:t>М</w:t>
      </w:r>
      <w:r w:rsidRPr="0068227B">
        <w:rPr>
          <w:b/>
          <w:i/>
          <w:vertAlign w:val="subscript"/>
          <w:lang w:val="en-US"/>
        </w:rPr>
        <w:t xml:space="preserve"> </w:t>
      </w:r>
      <w:proofErr w:type="spellStart"/>
      <w:proofErr w:type="gramStart"/>
      <w:r w:rsidRPr="0068227B">
        <w:rPr>
          <w:b/>
          <w:i/>
          <w:vertAlign w:val="subscript"/>
          <w:lang w:val="en-US"/>
        </w:rPr>
        <w:t>i</w:t>
      </w:r>
      <w:proofErr w:type="spellEnd"/>
      <w:r w:rsidRPr="0068227B">
        <w:rPr>
          <w:b/>
          <w:i/>
          <w:lang w:val="en-US"/>
        </w:rPr>
        <w:t xml:space="preserve"> </w:t>
      </w:r>
      <w:r w:rsidRPr="0068227B">
        <w:rPr>
          <w:b/>
          <w:i/>
          <w:vertAlign w:val="subscript"/>
          <w:lang w:val="en-US"/>
        </w:rPr>
        <w:t xml:space="preserve"> </w:t>
      </w:r>
      <w:r w:rsidRPr="0068227B">
        <w:rPr>
          <w:i/>
          <w:lang w:val="en-US"/>
        </w:rPr>
        <w:t>·</w:t>
      </w:r>
      <w:proofErr w:type="gramEnd"/>
      <w:r w:rsidRPr="0068227B">
        <w:rPr>
          <w:i/>
          <w:lang w:val="en-US"/>
        </w:rPr>
        <w:t xml:space="preserve"> (1 –</w:t>
      </w:r>
      <w:r w:rsidRPr="0068227B">
        <w:rPr>
          <w:b/>
          <w:i/>
          <w:lang w:val="en-US"/>
        </w:rPr>
        <w:t xml:space="preserve"> </w:t>
      </w:r>
      <w:r>
        <w:rPr>
          <w:b/>
          <w:i/>
        </w:rPr>
        <w:t>η</w:t>
      </w:r>
      <w:r w:rsidRPr="0068227B">
        <w:rPr>
          <w:i/>
          <w:lang w:val="en-US"/>
        </w:rPr>
        <w:t>)</w:t>
      </w:r>
      <w:r w:rsidRPr="0068227B">
        <w:rPr>
          <w:b/>
          <w:i/>
          <w:lang w:val="en-US"/>
        </w:rPr>
        <w:t xml:space="preserve"> </w:t>
      </w:r>
      <w:r w:rsidRPr="0068227B">
        <w:rPr>
          <w:i/>
          <w:lang w:val="en-US"/>
        </w:rPr>
        <w:t xml:space="preserve"> ·</w:t>
      </w:r>
      <w:r w:rsidRPr="0068227B">
        <w:rPr>
          <w:b/>
          <w:i/>
          <w:lang w:val="en-US"/>
        </w:rPr>
        <w:t xml:space="preserve"> </w:t>
      </w:r>
      <w:r w:rsidRPr="0068227B">
        <w:rPr>
          <w:i/>
          <w:lang w:val="en-US"/>
        </w:rPr>
        <w:t>(1 –</w:t>
      </w:r>
      <w:r w:rsidRPr="0068227B">
        <w:rPr>
          <w:b/>
          <w:i/>
          <w:lang w:val="en-US"/>
        </w:rPr>
        <w:t xml:space="preserve"> </w:t>
      </w:r>
      <w:r>
        <w:rPr>
          <w:b/>
          <w:i/>
        </w:rPr>
        <w:t>η</w:t>
      </w:r>
      <w:r w:rsidRPr="0068227B">
        <w:rPr>
          <w:b/>
          <w:i/>
          <w:vertAlign w:val="subscript"/>
          <w:lang w:val="en-US"/>
        </w:rPr>
        <w:t xml:space="preserve">1 </w:t>
      </w:r>
      <w:proofErr w:type="spellStart"/>
      <w:r w:rsidRPr="0068227B">
        <w:rPr>
          <w:b/>
          <w:i/>
          <w:vertAlign w:val="subscript"/>
          <w:lang w:val="en-US"/>
        </w:rPr>
        <w:t>i</w:t>
      </w:r>
      <w:proofErr w:type="spellEnd"/>
      <w:r w:rsidRPr="0068227B">
        <w:rPr>
          <w:i/>
          <w:lang w:val="en-US"/>
        </w:rPr>
        <w:t xml:space="preserve">) · </w:t>
      </w:r>
      <w:r w:rsidRPr="0068227B">
        <w:rPr>
          <w:b/>
          <w:i/>
          <w:lang w:val="en-US"/>
        </w:rPr>
        <w:t>K</w:t>
      </w:r>
      <w:proofErr w:type="spellStart"/>
      <w:r>
        <w:rPr>
          <w:b/>
          <w:i/>
          <w:vertAlign w:val="subscript"/>
        </w:rPr>
        <w:t>гр</w:t>
      </w:r>
      <w:proofErr w:type="spellEnd"/>
      <w:r w:rsidRPr="0068227B">
        <w:rPr>
          <w:i/>
          <w:lang w:val="en-US"/>
        </w:rPr>
        <w:t xml:space="preserve"> / 3600, </w:t>
      </w:r>
      <w:r>
        <w:rPr>
          <w:i/>
        </w:rPr>
        <w:t>г</w:t>
      </w:r>
      <w:r w:rsidRPr="0068227B">
        <w:rPr>
          <w:i/>
          <w:lang w:val="en-US"/>
        </w:rPr>
        <w:t>/</w:t>
      </w:r>
      <w:r>
        <w:rPr>
          <w:i/>
        </w:rPr>
        <w:t>с</w:t>
      </w:r>
      <w:r w:rsidRPr="0068227B">
        <w:rPr>
          <w:lang w:val="en-US"/>
        </w:rPr>
        <w:tab/>
        <w:t>(1)</w:t>
      </w:r>
    </w:p>
    <w:p w14:paraId="5A40F997" w14:textId="77777777" w:rsidR="00C83912" w:rsidRDefault="00C83912" w:rsidP="00C83912">
      <w:pPr>
        <w:pStyle w:val="a3"/>
      </w:pPr>
      <w:r>
        <w:t xml:space="preserve">где </w:t>
      </w:r>
      <w:proofErr w:type="gramStart"/>
      <w:r>
        <w:rPr>
          <w:b/>
          <w:i/>
        </w:rPr>
        <w:t>B</w:t>
      </w:r>
      <w:r>
        <w:rPr>
          <w:b/>
          <w:i/>
          <w:vertAlign w:val="subscript"/>
        </w:rPr>
        <w:t xml:space="preserve"> </w:t>
      </w:r>
      <w:r>
        <w:t xml:space="preserve"> –</w:t>
      </w:r>
      <w:proofErr w:type="gramEnd"/>
      <w:r>
        <w:t xml:space="preserve"> расход применяемых сырья и материалов (исходя из количества израсходованных материалов и нормативного образования отходов при работе технологического оборудования),  кг/ч;</w:t>
      </w:r>
    </w:p>
    <w:p w14:paraId="09B40487" w14:textId="77777777" w:rsidR="00C83912" w:rsidRDefault="00C83912" w:rsidP="00C83912">
      <w:pPr>
        <w:pStyle w:val="a3"/>
      </w:pPr>
      <w:r>
        <w:rPr>
          <w:b/>
          <w:i/>
        </w:rPr>
        <w:t>K</w:t>
      </w:r>
      <w:r>
        <w:rPr>
          <w:b/>
          <w:i/>
          <w:vertAlign w:val="subscript"/>
        </w:rPr>
        <w:t xml:space="preserve">М </w:t>
      </w:r>
      <w:proofErr w:type="gramStart"/>
      <w:r>
        <w:rPr>
          <w:b/>
          <w:i/>
          <w:vertAlign w:val="subscript"/>
        </w:rPr>
        <w:t xml:space="preserve">i </w:t>
      </w:r>
      <w:r>
        <w:t xml:space="preserve"> –</w:t>
      </w:r>
      <w:proofErr w:type="gramEnd"/>
      <w:r>
        <w:t xml:space="preserve"> удельный показатель выделения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t xml:space="preserve"> загрязняющего вещества на единицу массы расходуемых (приготавливаемых) сырья и материалов,  г/кг;</w:t>
      </w:r>
    </w:p>
    <w:p w14:paraId="5A1E6D62" w14:textId="77777777" w:rsidR="00C83912" w:rsidRDefault="00C83912" w:rsidP="00C83912">
      <w:pPr>
        <w:pStyle w:val="a3"/>
      </w:pPr>
      <w:proofErr w:type="gramStart"/>
      <w:r>
        <w:rPr>
          <w:b/>
          <w:i/>
        </w:rPr>
        <w:t xml:space="preserve">η </w:t>
      </w:r>
      <w:r>
        <w:t xml:space="preserve"> –</w:t>
      </w:r>
      <w:proofErr w:type="gramEnd"/>
      <w:r>
        <w:t xml:space="preserve"> эффективность местных отсосов, в долях единицы;</w:t>
      </w:r>
    </w:p>
    <w:p w14:paraId="5C57273C" w14:textId="77777777" w:rsidR="00C83912" w:rsidRDefault="00C83912" w:rsidP="00C83912">
      <w:pPr>
        <w:pStyle w:val="a3"/>
      </w:pPr>
      <w:r>
        <w:rPr>
          <w:b/>
          <w:i/>
        </w:rPr>
        <w:t>η</w:t>
      </w:r>
      <w:r>
        <w:rPr>
          <w:b/>
          <w:i/>
          <w:vertAlign w:val="subscript"/>
        </w:rPr>
        <w:t>1 i</w:t>
      </w:r>
      <w:r>
        <w:t xml:space="preserve"> – степень очистки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t xml:space="preserve"> загрязняющего вещества в установке очистки газа, в долях единицы;</w:t>
      </w:r>
    </w:p>
    <w:p w14:paraId="16891273" w14:textId="77777777" w:rsidR="00C83912" w:rsidRDefault="00C83912" w:rsidP="00C83912">
      <w:pPr>
        <w:pStyle w:val="a3"/>
      </w:pPr>
      <w:commentRangeStart w:id="3"/>
      <w:proofErr w:type="spellStart"/>
      <w:r>
        <w:rPr>
          <w:b/>
          <w:i/>
        </w:rPr>
        <w:t>K</w:t>
      </w:r>
      <w:r>
        <w:rPr>
          <w:b/>
          <w:i/>
          <w:vertAlign w:val="subscript"/>
        </w:rPr>
        <w:t>гр</w:t>
      </w:r>
      <w:proofErr w:type="spellEnd"/>
      <w:r>
        <w:t xml:space="preserve"> – </w:t>
      </w:r>
      <w:r w:rsidRPr="00C83912">
        <w:rPr>
          <w:highlight w:val="yellow"/>
        </w:rPr>
        <w:t>поправочный коэффициент, учитывающий гравитационное осаждение крупнодисперсных твердых частиц (</w:t>
      </w:r>
      <w:proofErr w:type="spellStart"/>
      <w:r w:rsidRPr="00C83912">
        <w:rPr>
          <w:b/>
          <w:i/>
          <w:highlight w:val="yellow"/>
        </w:rPr>
        <w:t>K</w:t>
      </w:r>
      <w:r w:rsidRPr="00C83912">
        <w:rPr>
          <w:b/>
          <w:i/>
          <w:highlight w:val="yellow"/>
          <w:vertAlign w:val="subscript"/>
        </w:rPr>
        <w:t>гр</w:t>
      </w:r>
      <w:proofErr w:type="spellEnd"/>
      <w:r w:rsidRPr="00C83912">
        <w:rPr>
          <w:highlight w:val="yellow"/>
        </w:rPr>
        <w:t xml:space="preserve"> = 0,2 – для металлической и абразивной </w:t>
      </w:r>
      <w:commentRangeEnd w:id="3"/>
      <w:r>
        <w:rPr>
          <w:rStyle w:val="a4"/>
          <w:rFonts w:asciiTheme="minorHAnsi" w:hAnsiTheme="minorHAnsi"/>
          <w:color w:val="auto"/>
        </w:rPr>
        <w:commentReference w:id="3"/>
      </w:r>
      <w:r w:rsidRPr="00C83912">
        <w:rPr>
          <w:highlight w:val="yellow"/>
        </w:rPr>
        <w:t>пыли;</w:t>
      </w:r>
      <w:r w:rsidRPr="00C83912">
        <w:rPr>
          <w:b/>
          <w:i/>
          <w:highlight w:val="yellow"/>
        </w:rPr>
        <w:t xml:space="preserve"> </w:t>
      </w:r>
      <w:proofErr w:type="spellStart"/>
      <w:r w:rsidRPr="00C83912">
        <w:rPr>
          <w:b/>
          <w:i/>
          <w:highlight w:val="yellow"/>
        </w:rPr>
        <w:t>K</w:t>
      </w:r>
      <w:r w:rsidRPr="00C83912">
        <w:rPr>
          <w:b/>
          <w:i/>
          <w:highlight w:val="yellow"/>
          <w:vertAlign w:val="subscript"/>
        </w:rPr>
        <w:t>гр</w:t>
      </w:r>
      <w:proofErr w:type="spellEnd"/>
      <w:r w:rsidRPr="00C83912">
        <w:rPr>
          <w:highlight w:val="yellow"/>
        </w:rPr>
        <w:t xml:space="preserve"> = 0,4 – для других твёрдых компонентов).</w:t>
      </w:r>
    </w:p>
    <w:p w14:paraId="23957D9A" w14:textId="77777777" w:rsidR="00C83912" w:rsidRDefault="00C83912" w:rsidP="00C83912">
      <w:pPr>
        <w:pStyle w:val="a3"/>
      </w:pPr>
    </w:p>
    <w:p w14:paraId="39003CC9" w14:textId="77777777" w:rsidR="00C83912" w:rsidRDefault="00C83912" w:rsidP="00C83912">
      <w:pPr>
        <w:pStyle w:val="a3"/>
        <w:spacing w:before="240"/>
      </w:pPr>
      <w:r>
        <w:tab/>
        <w:t>Валовый выброс загрязняющих веществ определяется по формуле (2):</w:t>
      </w:r>
    </w:p>
    <w:p w14:paraId="5928BB91" w14:textId="77777777" w:rsidR="00C83912" w:rsidRPr="0068227B" w:rsidRDefault="00C83912" w:rsidP="00C83912">
      <w:pPr>
        <w:pStyle w:val="a3"/>
        <w:tabs>
          <w:tab w:val="center" w:pos="5216"/>
          <w:tab w:val="right" w:pos="9866"/>
        </w:tabs>
        <w:spacing w:before="120" w:after="120"/>
        <w:rPr>
          <w:lang w:val="en-US"/>
        </w:rPr>
      </w:pPr>
      <w:r>
        <w:tab/>
      </w:r>
      <w:r w:rsidRPr="0068227B">
        <w:rPr>
          <w:b/>
          <w:i/>
          <w:lang w:val="en-US"/>
        </w:rPr>
        <w:t>M</w:t>
      </w:r>
      <w:r>
        <w:rPr>
          <w:b/>
          <w:i/>
          <w:vertAlign w:val="superscript"/>
        </w:rPr>
        <w:t>Г</w:t>
      </w:r>
      <w:r>
        <w:rPr>
          <w:b/>
          <w:i/>
          <w:vertAlign w:val="subscript"/>
        </w:rPr>
        <w:t>М</w:t>
      </w:r>
      <w:r w:rsidRPr="0068227B">
        <w:rPr>
          <w:b/>
          <w:i/>
          <w:vertAlign w:val="subscript"/>
          <w:lang w:val="en-US"/>
        </w:rPr>
        <w:t xml:space="preserve"> </w:t>
      </w:r>
      <w:proofErr w:type="spellStart"/>
      <w:r w:rsidRPr="0068227B">
        <w:rPr>
          <w:b/>
          <w:i/>
          <w:vertAlign w:val="subscript"/>
          <w:lang w:val="en-US"/>
        </w:rPr>
        <w:t>i</w:t>
      </w:r>
      <w:proofErr w:type="spellEnd"/>
      <w:r w:rsidRPr="0068227B">
        <w:rPr>
          <w:i/>
          <w:lang w:val="en-US"/>
        </w:rPr>
        <w:t xml:space="preserve"> = 3,6 · </w:t>
      </w:r>
      <w:r w:rsidRPr="0068227B">
        <w:rPr>
          <w:b/>
          <w:i/>
          <w:lang w:val="en-US"/>
        </w:rPr>
        <w:t>M</w:t>
      </w:r>
      <w:r>
        <w:rPr>
          <w:b/>
          <w:i/>
          <w:vertAlign w:val="subscript"/>
        </w:rPr>
        <w:t>М</w:t>
      </w:r>
      <w:r w:rsidRPr="0068227B">
        <w:rPr>
          <w:b/>
          <w:i/>
          <w:vertAlign w:val="subscript"/>
          <w:lang w:val="en-US"/>
        </w:rPr>
        <w:t xml:space="preserve"> </w:t>
      </w:r>
      <w:proofErr w:type="spellStart"/>
      <w:r w:rsidRPr="0068227B">
        <w:rPr>
          <w:b/>
          <w:i/>
          <w:vertAlign w:val="subscript"/>
          <w:lang w:val="en-US"/>
        </w:rPr>
        <w:t>i</w:t>
      </w:r>
      <w:proofErr w:type="spellEnd"/>
      <w:r w:rsidRPr="0068227B">
        <w:rPr>
          <w:b/>
          <w:i/>
          <w:lang w:val="en-US"/>
        </w:rPr>
        <w:t xml:space="preserve"> </w:t>
      </w:r>
      <w:r w:rsidRPr="0068227B">
        <w:rPr>
          <w:i/>
          <w:lang w:val="en-US"/>
        </w:rPr>
        <w:t xml:space="preserve">· </w:t>
      </w:r>
      <w:proofErr w:type="gramStart"/>
      <w:r w:rsidRPr="0068227B">
        <w:rPr>
          <w:b/>
          <w:i/>
          <w:lang w:val="en-US"/>
        </w:rPr>
        <w:t xml:space="preserve">T </w:t>
      </w:r>
      <w:r w:rsidRPr="0068227B">
        <w:rPr>
          <w:b/>
          <w:i/>
          <w:vertAlign w:val="subscript"/>
          <w:lang w:val="en-US"/>
        </w:rPr>
        <w:t xml:space="preserve"> </w:t>
      </w:r>
      <w:r w:rsidRPr="0068227B">
        <w:rPr>
          <w:i/>
          <w:lang w:val="en-US"/>
        </w:rPr>
        <w:t>·</w:t>
      </w:r>
      <w:proofErr w:type="gramEnd"/>
      <w:r w:rsidRPr="0068227B">
        <w:rPr>
          <w:i/>
          <w:lang w:val="en-US"/>
        </w:rPr>
        <w:t xml:space="preserve"> 10</w:t>
      </w:r>
      <w:r w:rsidRPr="0068227B">
        <w:rPr>
          <w:i/>
          <w:vertAlign w:val="superscript"/>
          <w:lang w:val="en-US"/>
        </w:rPr>
        <w:t>-3</w:t>
      </w:r>
      <w:r w:rsidRPr="0068227B">
        <w:rPr>
          <w:i/>
          <w:lang w:val="en-US"/>
        </w:rPr>
        <w:t xml:space="preserve">, </w:t>
      </w:r>
      <w:r>
        <w:rPr>
          <w:i/>
        </w:rPr>
        <w:t>т</w:t>
      </w:r>
      <w:r w:rsidRPr="0068227B">
        <w:rPr>
          <w:i/>
          <w:lang w:val="en-US"/>
        </w:rPr>
        <w:t>/</w:t>
      </w:r>
      <w:r>
        <w:rPr>
          <w:i/>
        </w:rPr>
        <w:t>год</w:t>
      </w:r>
      <w:r w:rsidRPr="0068227B">
        <w:rPr>
          <w:lang w:val="en-US"/>
        </w:rPr>
        <w:tab/>
        <w:t>(2)</w:t>
      </w:r>
    </w:p>
    <w:p w14:paraId="0AB08DA2" w14:textId="77777777" w:rsidR="00C83912" w:rsidRDefault="00C83912" w:rsidP="00C83912">
      <w:pPr>
        <w:pStyle w:val="a3"/>
      </w:pPr>
      <w:r>
        <w:t xml:space="preserve">где </w:t>
      </w:r>
      <w:proofErr w:type="gramStart"/>
      <w:r>
        <w:rPr>
          <w:b/>
          <w:i/>
        </w:rPr>
        <w:t>Т</w:t>
      </w:r>
      <w:r>
        <w:rPr>
          <w:b/>
          <w:i/>
          <w:vertAlign w:val="subscript"/>
        </w:rPr>
        <w:t xml:space="preserve"> </w:t>
      </w:r>
      <w:r>
        <w:t xml:space="preserve"> –</w:t>
      </w:r>
      <w:proofErr w:type="gramEnd"/>
      <w:r>
        <w:t xml:space="preserve"> фактическая продолжительность технологической операции в течение года, ч.</w:t>
      </w:r>
    </w:p>
    <w:p w14:paraId="32363F2B" w14:textId="77777777" w:rsidR="00C83912" w:rsidRDefault="00C83912" w:rsidP="00C83912">
      <w:pPr>
        <w:pStyle w:val="a3"/>
        <w:spacing w:before="240"/>
      </w:pPr>
      <w:r>
        <w:tab/>
        <w:t>Расчётное значение количества (</w:t>
      </w:r>
      <w:proofErr w:type="spellStart"/>
      <w:r>
        <w:rPr>
          <w:b/>
          <w:i/>
        </w:rPr>
        <w:t>Bэ</w:t>
      </w:r>
      <w:proofErr w:type="spellEnd"/>
      <w:r>
        <w:t>) электродов (в килограммах) для расчёта выделений (выбросов) загрязняющих веществ при ручной дуговой сварке штучными электродами определяется исходя из количества (в килограммах) расходуемых электродов и нормативного образования огарков по следующей формуле (3):</w:t>
      </w:r>
    </w:p>
    <w:p w14:paraId="66221AC1" w14:textId="77777777" w:rsidR="00C83912" w:rsidRDefault="00C83912" w:rsidP="00C83912">
      <w:pPr>
        <w:pStyle w:val="a3"/>
        <w:tabs>
          <w:tab w:val="center" w:pos="5216"/>
          <w:tab w:val="right" w:pos="9866"/>
        </w:tabs>
        <w:spacing w:before="120" w:after="120"/>
      </w:pPr>
      <w:r>
        <w:tab/>
      </w:r>
      <w:proofErr w:type="spellStart"/>
      <w:r>
        <w:rPr>
          <w:b/>
          <w:i/>
        </w:rPr>
        <w:t>Bэ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=  </w:t>
      </w:r>
      <w:r>
        <w:rPr>
          <w:b/>
          <w:i/>
        </w:rPr>
        <w:t>G</w:t>
      </w:r>
      <w:proofErr w:type="gramEnd"/>
      <w:r>
        <w:rPr>
          <w:b/>
          <w:i/>
        </w:rPr>
        <w:t xml:space="preserve"> </w:t>
      </w:r>
      <w:r>
        <w:rPr>
          <w:i/>
        </w:rPr>
        <w:t>·</w:t>
      </w:r>
      <w:r>
        <w:rPr>
          <w:b/>
          <w:i/>
        </w:rPr>
        <w:t xml:space="preserve"> </w:t>
      </w:r>
      <w:r>
        <w:rPr>
          <w:i/>
        </w:rPr>
        <w:t>(100 -</w:t>
      </w:r>
      <w:r>
        <w:rPr>
          <w:b/>
          <w:i/>
        </w:rPr>
        <w:t xml:space="preserve"> н</w:t>
      </w:r>
      <w:r>
        <w:rPr>
          <w:i/>
        </w:rPr>
        <w:t>) · 10</w:t>
      </w:r>
      <w:r>
        <w:rPr>
          <w:i/>
          <w:vertAlign w:val="superscript"/>
        </w:rPr>
        <w:t>-2</w:t>
      </w:r>
      <w:r>
        <w:rPr>
          <w:i/>
        </w:rPr>
        <w:t>, кг</w:t>
      </w:r>
      <w:r>
        <w:tab/>
        <w:t>(3)</w:t>
      </w:r>
    </w:p>
    <w:p w14:paraId="4569388D" w14:textId="77777777" w:rsidR="00C83912" w:rsidRDefault="00C83912" w:rsidP="00C83912">
      <w:pPr>
        <w:pStyle w:val="a3"/>
      </w:pPr>
      <w:r>
        <w:t xml:space="preserve">где </w:t>
      </w:r>
      <w:r>
        <w:rPr>
          <w:b/>
          <w:i/>
        </w:rPr>
        <w:t>G</w:t>
      </w:r>
      <w:r>
        <w:t xml:space="preserve"> – количество расходуемых штучных электродов за рассматриваемый период, кг;</w:t>
      </w:r>
    </w:p>
    <w:p w14:paraId="70AB5C46" w14:textId="77777777" w:rsidR="00C83912" w:rsidRDefault="00C83912" w:rsidP="00C83912">
      <w:pPr>
        <w:pStyle w:val="a3"/>
        <w:jc w:val="left"/>
      </w:pPr>
      <w:r>
        <w:rPr>
          <w:b/>
          <w:i/>
        </w:rPr>
        <w:t>н</w:t>
      </w:r>
      <w:r>
        <w:t xml:space="preserve"> – норматив образования огарков при сварке, %.</w:t>
      </w:r>
    </w:p>
    <w:p w14:paraId="78FFEE93" w14:textId="77777777" w:rsidR="00C83912" w:rsidRDefault="00C83912" w:rsidP="00C83912">
      <w:pPr>
        <w:pStyle w:val="a3"/>
      </w:pPr>
    </w:p>
    <w:p w14:paraId="0D707511" w14:textId="77777777" w:rsidR="00C83912" w:rsidRDefault="00C83912" w:rsidP="00C83912">
      <w:pPr>
        <w:pStyle w:val="a3"/>
      </w:pPr>
      <w:r>
        <w:lastRenderedPageBreak/>
        <w:tab/>
        <w:t>Расчёт годового и максимально разового выделения (выброса) загрязняющих веществ в атмосферу приведен ниже.</w:t>
      </w:r>
    </w:p>
    <w:p w14:paraId="2E47C3CD" w14:textId="77777777" w:rsidR="00C83912" w:rsidRDefault="00C83912" w:rsidP="00C83912">
      <w:pPr>
        <w:pStyle w:val="a3"/>
        <w:spacing w:before="120"/>
        <w:jc w:val="left"/>
      </w:pPr>
      <w:r>
        <w:rPr>
          <w:u w:val="single"/>
        </w:rPr>
        <w:t>ИВ №600201. Ручная дуговая сварка сталей. Электроды ОЗС-12</w:t>
      </w:r>
    </w:p>
    <w:p w14:paraId="122F52E9" w14:textId="77777777" w:rsidR="00C83912" w:rsidRDefault="00C83912" w:rsidP="00C83912">
      <w:pPr>
        <w:pStyle w:val="a3"/>
        <w:spacing w:before="120" w:line="240" w:lineRule="auto"/>
        <w:ind w:firstLine="680"/>
      </w:pPr>
      <w:proofErr w:type="spellStart"/>
      <w:r>
        <w:rPr>
          <w:b/>
          <w:i/>
        </w:rPr>
        <w:t>Bэ</w:t>
      </w:r>
      <w:proofErr w:type="spellEnd"/>
      <w:r>
        <w:rPr>
          <w:i/>
        </w:rPr>
        <w:t xml:space="preserve"> = 0,8 · (100 - 15) · 10</w:t>
      </w:r>
      <w:r>
        <w:rPr>
          <w:i/>
          <w:vertAlign w:val="superscript"/>
        </w:rPr>
        <w:t>-2</w:t>
      </w:r>
      <w:r>
        <w:rPr>
          <w:i/>
        </w:rPr>
        <w:t xml:space="preserve"> = 0,68 кг</w:t>
      </w:r>
    </w:p>
    <w:p w14:paraId="3C8C7A67" w14:textId="77777777" w:rsidR="00C83912" w:rsidRDefault="00C83912" w:rsidP="00C83912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M 0123</w:t>
      </w:r>
      <w:r>
        <w:rPr>
          <w:i/>
        </w:rPr>
        <w:t xml:space="preserve"> = 0,68 · 8,9 · </w:t>
      </w:r>
      <w:commentRangeStart w:id="4"/>
      <w:r>
        <w:rPr>
          <w:i/>
        </w:rPr>
        <w:t xml:space="preserve">0,4 </w:t>
      </w:r>
      <w:commentRangeEnd w:id="4"/>
      <w:r>
        <w:rPr>
          <w:rStyle w:val="a4"/>
          <w:rFonts w:asciiTheme="minorHAnsi" w:hAnsiTheme="minorHAnsi"/>
          <w:color w:val="auto"/>
        </w:rPr>
        <w:commentReference w:id="4"/>
      </w:r>
      <w:r>
        <w:rPr>
          <w:i/>
        </w:rPr>
        <w:t>/ 3600 = 0,0006725 г/с;</w:t>
      </w:r>
    </w:p>
    <w:p w14:paraId="74409F60" w14:textId="77777777" w:rsidR="00C83912" w:rsidRDefault="00C83912" w:rsidP="00C83912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M 0123</w:t>
      </w:r>
      <w:r>
        <w:rPr>
          <w:i/>
        </w:rPr>
        <w:t xml:space="preserve"> = 3,6 · 0,0006725 · 62,5 · 10</w:t>
      </w:r>
      <w:r>
        <w:rPr>
          <w:i/>
          <w:vertAlign w:val="superscript"/>
        </w:rPr>
        <w:t xml:space="preserve">-3 </w:t>
      </w:r>
      <w:r>
        <w:rPr>
          <w:i/>
        </w:rPr>
        <w:t>= 0,000152 т/год.</w:t>
      </w:r>
    </w:p>
    <w:p w14:paraId="6E2F1D88" w14:textId="77777777" w:rsidR="00C83912" w:rsidRDefault="00C83912" w:rsidP="00C83912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M 0143</w:t>
      </w:r>
      <w:r>
        <w:rPr>
          <w:i/>
        </w:rPr>
        <w:t xml:space="preserve"> = 0,68 · 0,8 · 0,4 / 3600 = 0,0000605 г/с;</w:t>
      </w:r>
    </w:p>
    <w:p w14:paraId="208CEDC2" w14:textId="77777777" w:rsidR="00C83912" w:rsidRDefault="00C83912" w:rsidP="00C83912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M 0143</w:t>
      </w:r>
      <w:r>
        <w:rPr>
          <w:i/>
        </w:rPr>
        <w:t xml:space="preserve"> = 3,6 · 0,0000605 · 62,5 · 10</w:t>
      </w:r>
      <w:r>
        <w:rPr>
          <w:i/>
          <w:vertAlign w:val="superscript"/>
        </w:rPr>
        <w:t xml:space="preserve">-3 </w:t>
      </w:r>
      <w:r>
        <w:rPr>
          <w:i/>
        </w:rPr>
        <w:t>= 0,0000137 т/год.</w:t>
      </w:r>
    </w:p>
    <w:p w14:paraId="5989EEFC" w14:textId="77777777" w:rsidR="00C83912" w:rsidRDefault="00C83912" w:rsidP="00C83912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M 0203</w:t>
      </w:r>
      <w:r>
        <w:rPr>
          <w:i/>
        </w:rPr>
        <w:t xml:space="preserve"> = 0,68 · 0,5 · 0,4 / 3600 = 0,0000378 г/с;</w:t>
      </w:r>
    </w:p>
    <w:p w14:paraId="1BA22CA4" w14:textId="77777777" w:rsidR="00C83912" w:rsidRDefault="00C83912" w:rsidP="00C83912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M 0203</w:t>
      </w:r>
      <w:r>
        <w:rPr>
          <w:i/>
        </w:rPr>
        <w:t xml:space="preserve"> = 3,6 · 0,0000378 · 62,5 · 10</w:t>
      </w:r>
      <w:r>
        <w:rPr>
          <w:i/>
          <w:vertAlign w:val="superscript"/>
        </w:rPr>
        <w:t xml:space="preserve">-3 </w:t>
      </w:r>
      <w:r>
        <w:rPr>
          <w:i/>
        </w:rPr>
        <w:t>= 8,51e-6 т/год.</w:t>
      </w:r>
    </w:p>
    <w:p w14:paraId="3797430E" w14:textId="77777777" w:rsidR="00C83912" w:rsidRDefault="00C83912" w:rsidP="00C83912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M 0344</w:t>
      </w:r>
      <w:r>
        <w:rPr>
          <w:i/>
        </w:rPr>
        <w:t xml:space="preserve"> = 0,68 · 1,8 · 0,4 / 3600 = 0,000136 г/с;</w:t>
      </w:r>
    </w:p>
    <w:p w14:paraId="40F441C2" w14:textId="77777777" w:rsidR="00C83912" w:rsidRDefault="00C83912" w:rsidP="00C83912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M 0344</w:t>
      </w:r>
      <w:r>
        <w:rPr>
          <w:i/>
        </w:rPr>
        <w:t xml:space="preserve"> = 3,6 · 0,000136 · 62,5 · 10</w:t>
      </w:r>
      <w:r>
        <w:rPr>
          <w:i/>
          <w:vertAlign w:val="superscript"/>
        </w:rPr>
        <w:t xml:space="preserve">-3 </w:t>
      </w:r>
      <w:r>
        <w:rPr>
          <w:i/>
        </w:rPr>
        <w:t>= 0,0000306 т/год.</w:t>
      </w:r>
    </w:p>
    <w:p w14:paraId="758B88DD" w14:textId="77777777" w:rsidR="00C83912" w:rsidRDefault="00C83912" w:rsidP="00C83912">
      <w:pPr>
        <w:pStyle w:val="a3"/>
      </w:pPr>
    </w:p>
    <w:p w14:paraId="26BD0E92" w14:textId="77777777" w:rsidR="00C83912" w:rsidRDefault="00C83912">
      <w:pPr>
        <w:pStyle w:val="a3"/>
      </w:pPr>
    </w:p>
    <w:p w14:paraId="0DB27EF9" w14:textId="77777777" w:rsidR="00C83912" w:rsidRDefault="00C83912">
      <w:pPr>
        <w:pStyle w:val="a3"/>
      </w:pPr>
    </w:p>
    <w:p w14:paraId="76769F46" w14:textId="77777777" w:rsidR="00C83912" w:rsidRDefault="00C83912">
      <w:pPr>
        <w:pStyle w:val="a3"/>
      </w:pPr>
    </w:p>
    <w:p w14:paraId="24575455" w14:textId="77777777" w:rsidR="00C83912" w:rsidRDefault="00C83912">
      <w:pPr>
        <w:pStyle w:val="a3"/>
      </w:pPr>
    </w:p>
    <w:p w14:paraId="6808B32B" w14:textId="77777777" w:rsidR="00C83912" w:rsidRDefault="00C83912">
      <w:pPr>
        <w:pStyle w:val="a3"/>
      </w:pPr>
    </w:p>
    <w:p w14:paraId="785D9218" w14:textId="77777777" w:rsidR="00C83912" w:rsidRDefault="00C83912">
      <w:pPr>
        <w:pStyle w:val="a3"/>
      </w:pPr>
    </w:p>
    <w:p w14:paraId="693A3E60" w14:textId="77777777" w:rsidR="00C83912" w:rsidRDefault="00C83912">
      <w:pPr>
        <w:pStyle w:val="a3"/>
      </w:pPr>
    </w:p>
    <w:p w14:paraId="632D2D58" w14:textId="77777777" w:rsidR="00C83912" w:rsidRDefault="00C83912">
      <w:pPr>
        <w:pStyle w:val="a3"/>
      </w:pPr>
    </w:p>
    <w:p w14:paraId="1F26942A" w14:textId="77777777" w:rsidR="00C83912" w:rsidRDefault="00C83912">
      <w:pPr>
        <w:pStyle w:val="a3"/>
      </w:pPr>
    </w:p>
    <w:p w14:paraId="20206EA9" w14:textId="77777777" w:rsidR="00C83912" w:rsidRDefault="00C83912">
      <w:pPr>
        <w:pStyle w:val="a3"/>
      </w:pPr>
    </w:p>
    <w:p w14:paraId="5B0477DF" w14:textId="77777777" w:rsidR="00C83912" w:rsidRDefault="00C83912" w:rsidP="00DF013B">
      <w:pPr>
        <w:pStyle w:val="a3"/>
        <w:jc w:val="center"/>
      </w:pPr>
    </w:p>
    <w:p w14:paraId="64931E50" w14:textId="77777777" w:rsidR="00C83912" w:rsidRDefault="00C83912">
      <w:pPr>
        <w:pStyle w:val="a3"/>
      </w:pPr>
    </w:p>
    <w:p w14:paraId="1DA6CD4B" w14:textId="77777777" w:rsidR="00C83912" w:rsidRDefault="00C83912">
      <w:pPr>
        <w:pStyle w:val="a3"/>
      </w:pPr>
    </w:p>
    <w:p w14:paraId="63D88CB3" w14:textId="77777777" w:rsidR="00C83912" w:rsidRDefault="00C83912">
      <w:pPr>
        <w:pStyle w:val="a3"/>
      </w:pPr>
    </w:p>
    <w:p w14:paraId="18EE0B5E" w14:textId="77777777" w:rsidR="00C83912" w:rsidRDefault="00C83912">
      <w:pPr>
        <w:pStyle w:val="a3"/>
      </w:pPr>
    </w:p>
    <w:p w14:paraId="778CC7D3" w14:textId="77777777" w:rsidR="00C83912" w:rsidRDefault="00C83912">
      <w:pPr>
        <w:pStyle w:val="a3"/>
      </w:pPr>
    </w:p>
    <w:p w14:paraId="5C3C6B7B" w14:textId="77777777" w:rsidR="00C83912" w:rsidRDefault="00C83912">
      <w:pPr>
        <w:pStyle w:val="a3"/>
      </w:pPr>
    </w:p>
    <w:p w14:paraId="77DBF77C" w14:textId="77777777" w:rsidR="00C83912" w:rsidRDefault="00C83912">
      <w:pPr>
        <w:pStyle w:val="a3"/>
      </w:pPr>
    </w:p>
    <w:p w14:paraId="54D4D729" w14:textId="73010B5E" w:rsidR="00C83912" w:rsidRDefault="00C83912">
      <w:pPr>
        <w:pStyle w:val="a3"/>
      </w:pPr>
      <w:r w:rsidRPr="00C83912">
        <w:drawing>
          <wp:anchor distT="0" distB="0" distL="114300" distR="114300" simplePos="0" relativeHeight="251651584" behindDoc="1" locked="0" layoutInCell="1" allowOverlap="1" wp14:anchorId="258A70D4" wp14:editId="4B1748DC">
            <wp:simplePos x="0" y="0"/>
            <wp:positionH relativeFrom="page">
              <wp:posOffset>900430</wp:posOffset>
            </wp:positionH>
            <wp:positionV relativeFrom="page">
              <wp:posOffset>3402330</wp:posOffset>
            </wp:positionV>
            <wp:extent cx="6299835" cy="3543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 2</w:t>
      </w:r>
    </w:p>
    <w:p w14:paraId="03E9950B" w14:textId="7D398AD8" w:rsidR="00DF013B" w:rsidRDefault="00DF013B">
      <w:pPr>
        <w:pStyle w:val="a3"/>
      </w:pPr>
      <w:r>
        <w:t xml:space="preserve">Такая же ситуация по металлообработке </w:t>
      </w:r>
    </w:p>
    <w:p w14:paraId="60580071" w14:textId="77777777" w:rsidR="00DF013B" w:rsidRDefault="00DF013B" w:rsidP="00DF013B">
      <w:pPr>
        <w:pStyle w:val="2"/>
        <w:ind w:firstLine="680"/>
      </w:pPr>
      <w:r>
        <w:t>Механическая обработка материалов</w:t>
      </w:r>
    </w:p>
    <w:p w14:paraId="2B15CFC9" w14:textId="77777777" w:rsidR="00DF013B" w:rsidRDefault="00DF013B" w:rsidP="00DF013B">
      <w:pPr>
        <w:pStyle w:val="a3"/>
        <w:spacing w:after="120" w:line="240" w:lineRule="auto"/>
      </w:pPr>
    </w:p>
    <w:p w14:paraId="7ED11899" w14:textId="77777777" w:rsidR="00DF013B" w:rsidRDefault="00DF013B" w:rsidP="00DF013B">
      <w:pPr>
        <w:pStyle w:val="a3"/>
        <w:spacing w:after="120" w:line="240" w:lineRule="auto"/>
      </w:pPr>
      <w:r>
        <w:tab/>
        <w:t>При определении выделений(выбросов) загрязняющих веществ в атмосферу от оборудования механической обработки материалов используются расчётные методы с применением удельных показателей выделения загрязняющих веществ.</w:t>
      </w:r>
    </w:p>
    <w:p w14:paraId="36A9A9D5" w14:textId="77777777" w:rsidR="00DF013B" w:rsidRDefault="00DF013B" w:rsidP="00DF013B">
      <w:pPr>
        <w:pStyle w:val="a3"/>
        <w:spacing w:after="120" w:line="240" w:lineRule="auto"/>
      </w:pPr>
      <w:r>
        <w:tab/>
        <w:t xml:space="preserve">В связи с особенностями процессов механической обработки материалов удельные показатели выделения </w:t>
      </w:r>
      <w:proofErr w:type="gramStart"/>
      <w:r>
        <w:t>устанавливают</w:t>
      </w:r>
      <w:proofErr w:type="gramEnd"/>
      <w:r>
        <w:t xml:space="preserve"> как массу промышленной пыли или другого загрязняющего вещества, выделяемую в единицу времени на единицу оборудования.</w:t>
      </w:r>
    </w:p>
    <w:p w14:paraId="25E51AC9" w14:textId="77777777" w:rsidR="00DF013B" w:rsidRDefault="00DF013B" w:rsidP="00DF013B">
      <w:pPr>
        <w:pStyle w:val="a3"/>
        <w:spacing w:after="120" w:line="240" w:lineRule="auto"/>
      </w:pPr>
      <w:r>
        <w:tab/>
        <w:t>Валовые выделения загрязняющих веществ при механической обработке материалов рассчитываются исходя из годового фонда работы станочного парка.</w:t>
      </w:r>
    </w:p>
    <w:p w14:paraId="614152A8" w14:textId="77777777" w:rsidR="00DF013B" w:rsidRDefault="00DF013B" w:rsidP="00DF013B">
      <w:pPr>
        <w:pStyle w:val="a3"/>
        <w:spacing w:after="120" w:line="240" w:lineRule="auto"/>
      </w:pPr>
      <w:r>
        <w:lastRenderedPageBreak/>
        <w:tab/>
        <w:t>Расчёт выделений(выбросов) загрязняющих веществ выполнен в соответствии с «Методикой расчёта выделений (выбросов) загрязняющих веществ в атмосферу при механической обработке металлов (материалов) (на основе удельных показателей). СПб, 2015».</w:t>
      </w:r>
    </w:p>
    <w:p w14:paraId="220CD55E" w14:textId="77777777" w:rsidR="00DF013B" w:rsidRDefault="00DF013B" w:rsidP="00DF013B">
      <w:pPr>
        <w:pStyle w:val="a3"/>
        <w:spacing w:before="240" w:after="120" w:line="240" w:lineRule="auto"/>
        <w:ind w:firstLine="680"/>
      </w:pPr>
      <w:r>
        <w:t>Количественная и качественная характеристика загрязняющих веществ, выбрасываемых до и после очистки, приведена в таблице 1.</w:t>
      </w:r>
    </w:p>
    <w:p w14:paraId="616244EC" w14:textId="77777777" w:rsidR="00DF013B" w:rsidRDefault="00DF013B" w:rsidP="00DF013B">
      <w:pPr>
        <w:pStyle w:val="a3"/>
        <w:spacing w:before="240" w:line="360" w:lineRule="auto"/>
      </w:pPr>
      <w:r>
        <w:t xml:space="preserve">Таблица 1 – </w:t>
      </w:r>
      <w:r>
        <w:rPr>
          <w:b/>
        </w:rPr>
        <w:t>Характеристика выбросов загрязняющих веществ до и после очистки</w:t>
      </w:r>
    </w:p>
    <w:tbl>
      <w:tblPr>
        <w:tblStyle w:val="ReportTable2"/>
        <w:tblW w:w="9921" w:type="dxa"/>
        <w:tblLayout w:type="fixed"/>
        <w:tblLook w:val="0480" w:firstRow="0" w:lastRow="0" w:firstColumn="1" w:lastColumn="0" w:noHBand="0" w:noVBand="1"/>
      </w:tblPr>
      <w:tblGrid>
        <w:gridCol w:w="567"/>
        <w:gridCol w:w="3458"/>
        <w:gridCol w:w="1134"/>
        <w:gridCol w:w="1134"/>
        <w:gridCol w:w="680"/>
        <w:gridCol w:w="680"/>
        <w:gridCol w:w="1134"/>
        <w:gridCol w:w="1134"/>
      </w:tblGrid>
      <w:tr w:rsidR="00DF013B" w14:paraId="7980A74A" w14:textId="77777777" w:rsidTr="00DF013B">
        <w:trPr>
          <w:cantSplit/>
          <w:trHeight w:val="283"/>
          <w:tblHeader/>
        </w:trPr>
        <w:tc>
          <w:tcPr>
            <w:tcW w:w="40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FB0068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Загрязняющее вещество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4B541F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До очистки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E707E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Очистка, 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26C5D7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После очистки</w:t>
            </w:r>
          </w:p>
        </w:tc>
      </w:tr>
      <w:tr w:rsidR="00DF013B" w14:paraId="1972D81F" w14:textId="77777777" w:rsidTr="00DF013B">
        <w:trPr>
          <w:cantSplit/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79EA815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CA32489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9BDA617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B997FD3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AC96F5B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K⁽¹⁾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CC1EE9E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K⁽²⁾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EC0747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E00D80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</w:tr>
      <w:tr w:rsidR="00DF013B" w14:paraId="088AD517" w14:textId="77777777" w:rsidTr="00DF013B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65D9D0F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0123</w:t>
            </w:r>
          </w:p>
        </w:tc>
        <w:tc>
          <w:tcPr>
            <w:tcW w:w="3458" w:type="dxa"/>
          </w:tcPr>
          <w:p w14:paraId="703253F1" w14:textId="77777777" w:rsidR="00DF013B" w:rsidRDefault="00DF013B" w:rsidP="00DF013B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диЖелезо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триоксид</w:t>
            </w:r>
            <w:proofErr w:type="spellEnd"/>
          </w:p>
        </w:tc>
        <w:tc>
          <w:tcPr>
            <w:tcW w:w="1134" w:type="dxa"/>
          </w:tcPr>
          <w:p w14:paraId="55CB37F0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134" w:type="dxa"/>
          </w:tcPr>
          <w:p w14:paraId="702DE7E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0,010368</w:t>
            </w:r>
          </w:p>
        </w:tc>
        <w:tc>
          <w:tcPr>
            <w:tcW w:w="680" w:type="dxa"/>
          </w:tcPr>
          <w:p w14:paraId="2C264A1B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53F5C8D8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726FAE9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D747A7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0,010368</w:t>
            </w:r>
          </w:p>
        </w:tc>
      </w:tr>
      <w:tr w:rsidR="00DF013B" w14:paraId="4D4EF24E" w14:textId="77777777" w:rsidTr="00DF013B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511D8D20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3458" w:type="dxa"/>
          </w:tcPr>
          <w:p w14:paraId="75BBE02F" w14:textId="77777777" w:rsidR="00DF013B" w:rsidRDefault="00DF013B" w:rsidP="00DF013B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Пыль абразивная</w:t>
            </w:r>
          </w:p>
        </w:tc>
        <w:tc>
          <w:tcPr>
            <w:tcW w:w="1134" w:type="dxa"/>
          </w:tcPr>
          <w:p w14:paraId="439469EE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0,008</w:t>
            </w:r>
          </w:p>
        </w:tc>
        <w:tc>
          <w:tcPr>
            <w:tcW w:w="1134" w:type="dxa"/>
          </w:tcPr>
          <w:p w14:paraId="2FB096DE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0,006913</w:t>
            </w:r>
          </w:p>
        </w:tc>
        <w:tc>
          <w:tcPr>
            <w:tcW w:w="680" w:type="dxa"/>
          </w:tcPr>
          <w:p w14:paraId="2498A07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0E50923B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406A039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0,008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D3D8CCA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0,006913</w:t>
            </w:r>
          </w:p>
        </w:tc>
      </w:tr>
    </w:tbl>
    <w:p w14:paraId="68B27AC4" w14:textId="77777777" w:rsidR="00DF013B" w:rsidRDefault="00DF013B" w:rsidP="00DF013B">
      <w:pPr>
        <w:pStyle w:val="a3"/>
        <w:ind w:firstLine="680"/>
        <w:rPr>
          <w:sz w:val="20"/>
        </w:rPr>
      </w:pPr>
      <w:r>
        <w:rPr>
          <w:sz w:val="20"/>
        </w:rPr>
        <w:t>Примечание – K⁽¹⁾ - средневзвешенный коэффициент обеспеченности очисткой; K⁽²⁾ - средняя степень очистки.</w:t>
      </w:r>
    </w:p>
    <w:p w14:paraId="221CA8A4" w14:textId="77777777" w:rsidR="00DF013B" w:rsidRDefault="00DF013B" w:rsidP="00DF013B">
      <w:pPr>
        <w:pStyle w:val="a3"/>
        <w:spacing w:before="240"/>
      </w:pPr>
      <w:r>
        <w:tab/>
        <w:t>Исходные данные для расчёта выделений(выбросов) загрязняющих веществ приведены в таблице 2.</w:t>
      </w:r>
    </w:p>
    <w:p w14:paraId="407E6396" w14:textId="77777777" w:rsidR="00DF013B" w:rsidRDefault="00DF013B" w:rsidP="00DF013B">
      <w:pPr>
        <w:pStyle w:val="a3"/>
        <w:spacing w:before="240" w:line="360" w:lineRule="auto"/>
      </w:pPr>
      <w:r>
        <w:t xml:space="preserve">Таблица 2 – </w:t>
      </w:r>
      <w:r>
        <w:rPr>
          <w:b/>
        </w:rPr>
        <w:t>Исходные данные для расчёта</w:t>
      </w:r>
    </w:p>
    <w:tbl>
      <w:tblPr>
        <w:tblStyle w:val="ReportTable2"/>
        <w:tblW w:w="0" w:type="auto"/>
        <w:tblLayout w:type="fixed"/>
        <w:tblLook w:val="0480" w:firstRow="0" w:lastRow="0" w:firstColumn="1" w:lastColumn="0" w:noHBand="0" w:noVBand="1"/>
      </w:tblPr>
      <w:tblGrid>
        <w:gridCol w:w="964"/>
        <w:gridCol w:w="7030"/>
        <w:gridCol w:w="964"/>
        <w:gridCol w:w="964"/>
      </w:tblGrid>
      <w:tr w:rsidR="00DF013B" w14:paraId="1E9F8E6F" w14:textId="77777777" w:rsidTr="00DF013B">
        <w:trPr>
          <w:cantSplit/>
          <w:trHeight w:val="283"/>
          <w:tblHeader/>
        </w:trPr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4BBF3A52" w14:textId="77777777" w:rsidR="00DF013B" w:rsidRDefault="00DF013B" w:rsidP="00DF013B">
            <w:pPr>
              <w:pStyle w:val="10"/>
              <w:jc w:val="center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8958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14:paraId="022D4AE9" w14:textId="77777777" w:rsidR="00DF013B" w:rsidRDefault="00DF013B" w:rsidP="00DF013B">
            <w:pPr>
              <w:pStyle w:val="10"/>
              <w:jc w:val="center"/>
            </w:pPr>
            <w:r>
              <w:t>Расчётный параметр</w:t>
            </w:r>
          </w:p>
        </w:tc>
      </w:tr>
      <w:tr w:rsidR="00DF013B" w14:paraId="45FE6F15" w14:textId="77777777" w:rsidTr="00DF013B">
        <w:trPr>
          <w:cantSplit/>
          <w:trHeight w:val="283"/>
          <w:tblHeader/>
        </w:trPr>
        <w:tc>
          <w:tcPr>
            <w:tcW w:w="964" w:type="dxa"/>
            <w:vMerge/>
            <w:tcBorders>
              <w:left w:val="single" w:sz="6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A27FE3B" w14:textId="77777777" w:rsidR="00DF013B" w:rsidRDefault="00DF013B" w:rsidP="00DF013B">
            <w:pPr>
              <w:pStyle w:val="10"/>
              <w:jc w:val="center"/>
            </w:pPr>
          </w:p>
        </w:tc>
        <w:tc>
          <w:tcPr>
            <w:tcW w:w="7030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B512056" w14:textId="77777777" w:rsidR="00DF013B" w:rsidRDefault="00DF013B" w:rsidP="00DF013B">
            <w:pPr>
              <w:pStyle w:val="10"/>
              <w:jc w:val="center"/>
            </w:pPr>
            <w:r>
              <w:t>характеристика, обозначение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252433C" w14:textId="77777777" w:rsidR="00DF013B" w:rsidRDefault="00DF013B" w:rsidP="00DF013B">
            <w:pPr>
              <w:pStyle w:val="10"/>
              <w:jc w:val="center"/>
            </w:pPr>
            <w:r>
              <w:t>единица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14:paraId="78EA0CEA" w14:textId="77777777" w:rsidR="00DF013B" w:rsidRDefault="00DF013B" w:rsidP="00DF013B">
            <w:pPr>
              <w:pStyle w:val="10"/>
              <w:jc w:val="center"/>
            </w:pPr>
            <w:r>
              <w:t>значение</w:t>
            </w:r>
          </w:p>
        </w:tc>
      </w:tr>
      <w:tr w:rsidR="00DF013B" w14:paraId="6F638189" w14:textId="77777777" w:rsidTr="00DF013B">
        <w:trPr>
          <w:trHeight w:val="227"/>
        </w:trPr>
        <w:tc>
          <w:tcPr>
            <w:tcW w:w="992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F85F0E" w14:textId="77777777" w:rsidR="00DF013B" w:rsidRDefault="00DF013B" w:rsidP="00DF013B">
            <w:pPr>
              <w:pStyle w:val="10"/>
              <w:jc w:val="left"/>
            </w:pPr>
            <w:r>
              <w:rPr>
                <w:b/>
              </w:rPr>
              <w:t>ИВ №000001. Обработка металлов. Заточной станок. Диаметр шлифовального круга 200 мм</w:t>
            </w:r>
          </w:p>
        </w:tc>
      </w:tr>
      <w:tr w:rsidR="00DF013B" w14:paraId="3457001E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6D62B9" w14:textId="77777777" w:rsidR="00DF013B" w:rsidRDefault="00DF013B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A713A16" w14:textId="77777777" w:rsidR="00DF013B" w:rsidRDefault="00DF013B" w:rsidP="00DF013B">
            <w:pPr>
              <w:pStyle w:val="10"/>
              <w:jc w:val="left"/>
            </w:pPr>
            <w:r>
              <w:t xml:space="preserve">Суммарная продолжительность работы оборудования за год, </w:t>
            </w:r>
            <w:r>
              <w:rPr>
                <w:b/>
                <w:i/>
              </w:rPr>
              <w:t>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CE2088" w14:textId="77777777" w:rsidR="00DF013B" w:rsidRDefault="00DF013B" w:rsidP="00DF013B">
            <w:pPr>
              <w:pStyle w:val="10"/>
              <w:jc w:val="center"/>
            </w:pPr>
            <w:r>
              <w:t>час/год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C2C045" w14:textId="77777777" w:rsidR="00DF013B" w:rsidRDefault="00DF013B" w:rsidP="00DF013B">
            <w:pPr>
              <w:pStyle w:val="10"/>
              <w:jc w:val="center"/>
            </w:pPr>
            <w:r>
              <w:t>240</w:t>
            </w:r>
          </w:p>
        </w:tc>
      </w:tr>
      <w:tr w:rsidR="00DF013B" w14:paraId="46CC1888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AC4BDA" w14:textId="77777777" w:rsidR="00DF013B" w:rsidRDefault="00DF013B" w:rsidP="00DF013B">
            <w:pPr>
              <w:pStyle w:val="10"/>
              <w:jc w:val="left"/>
            </w:pPr>
            <w:commentRangeStart w:id="5"/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4E6B293" w14:textId="77777777" w:rsidR="00DF013B" w:rsidRDefault="00DF013B" w:rsidP="00DF013B">
            <w:pPr>
              <w:pStyle w:val="10"/>
              <w:jc w:val="left"/>
            </w:pPr>
            <w:r>
              <w:t>Расчёт выделения ЗВ в помещение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5D9D13" w14:textId="77777777" w:rsidR="00DF013B" w:rsidRDefault="00DF013B" w:rsidP="00DF013B">
            <w:pPr>
              <w:pStyle w:val="1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5FBC6A" w14:textId="77777777" w:rsidR="00DF013B" w:rsidRDefault="00DF013B" w:rsidP="00DF013B">
            <w:pPr>
              <w:pStyle w:val="10"/>
              <w:jc w:val="center"/>
            </w:pPr>
            <w:r>
              <w:t>Да</w:t>
            </w:r>
            <w:commentRangeEnd w:id="5"/>
            <w:r>
              <w:rPr>
                <w:rStyle w:val="a4"/>
                <w:rFonts w:asciiTheme="minorHAnsi" w:hAnsiTheme="minorHAnsi"/>
                <w:color w:val="auto"/>
              </w:rPr>
              <w:commentReference w:id="5"/>
            </w:r>
          </w:p>
        </w:tc>
      </w:tr>
      <w:tr w:rsidR="00DF013B" w14:paraId="20C85690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D5F426" w14:textId="77777777" w:rsidR="00DF013B" w:rsidRDefault="00DF013B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1040803" w14:textId="77777777" w:rsidR="00DF013B" w:rsidRDefault="00DF013B" w:rsidP="00DF013B">
            <w:pPr>
              <w:pStyle w:val="10"/>
              <w:jc w:val="left"/>
            </w:pPr>
            <w:r>
              <w:t>Удельное выделение i-</w:t>
            </w:r>
            <w:proofErr w:type="spellStart"/>
            <w:r>
              <w:t>го</w:t>
            </w:r>
            <w:proofErr w:type="spellEnd"/>
            <w:r>
              <w:t xml:space="preserve"> ЗВ, </w:t>
            </w:r>
            <w:proofErr w:type="spellStart"/>
            <w:r>
              <w:rPr>
                <w:b/>
                <w:i/>
              </w:rPr>
              <w:t>q</w:t>
            </w:r>
            <w:r>
              <w:rPr>
                <w:b/>
                <w:i/>
                <w:vertAlign w:val="subscript"/>
              </w:rPr>
              <w:t>i</w:t>
            </w:r>
            <w:proofErr w:type="spellEnd"/>
            <w:r>
              <w:t>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B40306" w14:textId="77777777" w:rsidR="00DF013B" w:rsidRDefault="00DF013B" w:rsidP="00DF013B">
            <w:pPr>
              <w:pStyle w:val="1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E4F644" w14:textId="77777777" w:rsidR="00DF013B" w:rsidRDefault="00DF013B" w:rsidP="00DF013B">
            <w:pPr>
              <w:pStyle w:val="10"/>
              <w:jc w:val="center"/>
            </w:pPr>
          </w:p>
        </w:tc>
      </w:tr>
      <w:tr w:rsidR="00DF013B" w14:paraId="5D461824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AD8D35" w14:textId="77777777" w:rsidR="00DF013B" w:rsidRDefault="00DF013B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D0EFB40" w14:textId="77777777" w:rsidR="00DF013B" w:rsidRDefault="00DF013B" w:rsidP="00DF013B">
            <w:pPr>
              <w:pStyle w:val="10"/>
              <w:jc w:val="left"/>
            </w:pPr>
            <w:r>
              <w:t xml:space="preserve">  0123. </w:t>
            </w:r>
            <w:proofErr w:type="spellStart"/>
            <w:r>
              <w:t>диЖелезо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C9ADA7" w14:textId="77777777" w:rsidR="00DF013B" w:rsidRDefault="00DF013B" w:rsidP="00DF013B">
            <w:pPr>
              <w:pStyle w:val="10"/>
              <w:jc w:val="center"/>
            </w:pPr>
            <w:r>
              <w:t>г/с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17AC9F" w14:textId="77777777" w:rsidR="00DF013B" w:rsidRDefault="00DF013B" w:rsidP="00DF013B">
            <w:pPr>
              <w:pStyle w:val="10"/>
              <w:jc w:val="center"/>
            </w:pPr>
            <w:r>
              <w:t>0,012</w:t>
            </w:r>
          </w:p>
        </w:tc>
      </w:tr>
      <w:tr w:rsidR="00DF013B" w14:paraId="3976AB86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1908C0" w14:textId="77777777" w:rsidR="00DF013B" w:rsidRDefault="00DF013B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C718844" w14:textId="77777777" w:rsidR="00DF013B" w:rsidRDefault="00DF013B" w:rsidP="00DF013B">
            <w:pPr>
              <w:pStyle w:val="10"/>
              <w:jc w:val="left"/>
            </w:pPr>
            <w:r>
              <w:t xml:space="preserve">  2930. Пыль абразивная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855C5C" w14:textId="77777777" w:rsidR="00DF013B" w:rsidRDefault="00DF013B" w:rsidP="00DF013B">
            <w:pPr>
              <w:pStyle w:val="10"/>
              <w:jc w:val="center"/>
            </w:pPr>
            <w:r>
              <w:t>г/с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353672" w14:textId="77777777" w:rsidR="00DF013B" w:rsidRDefault="00DF013B" w:rsidP="00DF013B">
            <w:pPr>
              <w:pStyle w:val="10"/>
              <w:jc w:val="center"/>
            </w:pPr>
            <w:r>
              <w:t>0,008</w:t>
            </w:r>
          </w:p>
        </w:tc>
      </w:tr>
      <w:tr w:rsidR="00DF013B" w14:paraId="29D08DBD" w14:textId="77777777" w:rsidTr="00DF013B">
        <w:trPr>
          <w:trHeight w:hRule="exact" w:val="28"/>
        </w:trPr>
        <w:tc>
          <w:tcPr>
            <w:tcW w:w="99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140A" w14:textId="77777777" w:rsidR="00DF013B" w:rsidRDefault="00DF013B" w:rsidP="00DF013B"/>
        </w:tc>
      </w:tr>
    </w:tbl>
    <w:p w14:paraId="40DA57CA" w14:textId="77777777" w:rsidR="00DF013B" w:rsidRDefault="00DF013B" w:rsidP="00DF013B">
      <w:pPr>
        <w:pStyle w:val="a3"/>
        <w:spacing w:before="240"/>
      </w:pPr>
      <w:r>
        <w:tab/>
        <w:t>Принятые условные обозначения, расчётные формулы, а также расчётные параметры и их обоснование приведены ниже.</w:t>
      </w:r>
    </w:p>
    <w:p w14:paraId="1366A8D7" w14:textId="77777777" w:rsidR="00DF013B" w:rsidRDefault="00DF013B" w:rsidP="00DF013B">
      <w:pPr>
        <w:pStyle w:val="a3"/>
        <w:spacing w:before="240"/>
      </w:pPr>
      <w:r>
        <w:tab/>
        <w:t>Максимально разовое значение мощности выделения ЗВ для i-</w:t>
      </w:r>
      <w:proofErr w:type="spellStart"/>
      <w:r>
        <w:t>го</w:t>
      </w:r>
      <w:proofErr w:type="spellEnd"/>
      <w:r>
        <w:t xml:space="preserve"> ИЗА (</w:t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t>, г/с), непрерывно работающего в течение 20-ти минутного и более интервала времени, определяется по формуле (1):</w:t>
      </w:r>
    </w:p>
    <w:p w14:paraId="64680C61" w14:textId="77777777" w:rsidR="00DF013B" w:rsidRDefault="00DF013B" w:rsidP="00DF013B">
      <w:pPr>
        <w:pStyle w:val="a3"/>
        <w:tabs>
          <w:tab w:val="center" w:pos="5216"/>
          <w:tab w:val="right" w:pos="9866"/>
        </w:tabs>
        <w:spacing w:before="120" w:after="120"/>
      </w:pPr>
      <w:r>
        <w:tab/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rPr>
          <w:i/>
        </w:rPr>
        <w:t xml:space="preserve"> = </w:t>
      </w:r>
      <w:proofErr w:type="spellStart"/>
      <w:r>
        <w:rPr>
          <w:b/>
          <w:i/>
        </w:rPr>
        <w:t>q</w:t>
      </w:r>
      <w:r>
        <w:rPr>
          <w:b/>
          <w:i/>
          <w:vertAlign w:val="subscript"/>
        </w:rPr>
        <w:t>i</w:t>
      </w:r>
      <w:proofErr w:type="spellEnd"/>
      <w:r>
        <w:tab/>
        <w:t>(1)</w:t>
      </w:r>
    </w:p>
    <w:p w14:paraId="06AFE1FF" w14:textId="77777777" w:rsidR="00DF013B" w:rsidRDefault="00DF013B" w:rsidP="00DF013B">
      <w:pPr>
        <w:pStyle w:val="a3"/>
      </w:pPr>
      <w:r>
        <w:t xml:space="preserve">где </w:t>
      </w:r>
      <w:proofErr w:type="spellStart"/>
      <w:r>
        <w:rPr>
          <w:b/>
          <w:i/>
        </w:rPr>
        <w:t>q</w:t>
      </w:r>
      <w:r>
        <w:rPr>
          <w:b/>
          <w:i/>
          <w:vertAlign w:val="subscript"/>
        </w:rPr>
        <w:t>i</w:t>
      </w:r>
      <w:proofErr w:type="spellEnd"/>
      <w:r>
        <w:t xml:space="preserve"> – удельное выделение i-</w:t>
      </w:r>
      <w:proofErr w:type="spellStart"/>
      <w:r>
        <w:t>го</w:t>
      </w:r>
      <w:proofErr w:type="spellEnd"/>
      <w:r>
        <w:t xml:space="preserve"> </w:t>
      </w:r>
      <w:proofErr w:type="gramStart"/>
      <w:r>
        <w:t>ЗВ,  г</w:t>
      </w:r>
      <w:proofErr w:type="gramEnd"/>
      <w:r>
        <w:t>/с.</w:t>
      </w:r>
    </w:p>
    <w:p w14:paraId="247DB7AC" w14:textId="77777777" w:rsidR="00DF013B" w:rsidRDefault="00DF013B" w:rsidP="00DF013B">
      <w:pPr>
        <w:pStyle w:val="a3"/>
        <w:spacing w:before="240"/>
      </w:pPr>
      <w:r>
        <w:tab/>
        <w:t>Валовое значение мощности выделения ЗВ для i-</w:t>
      </w:r>
      <w:proofErr w:type="spellStart"/>
      <w:r>
        <w:t>го</w:t>
      </w:r>
      <w:proofErr w:type="spellEnd"/>
      <w:r>
        <w:t xml:space="preserve"> ИЗА (</w:t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rPr>
          <w:b/>
          <w:i/>
          <w:vertAlign w:val="subscript"/>
        </w:rPr>
        <w:t xml:space="preserve"> </w:t>
      </w:r>
      <w:r>
        <w:rPr>
          <w:b/>
          <w:i/>
          <w:vertAlign w:val="superscript"/>
        </w:rPr>
        <w:t>Г</w:t>
      </w:r>
      <w:r>
        <w:t>, т/год), определяется по формуле (2):</w:t>
      </w:r>
    </w:p>
    <w:p w14:paraId="05FC18A1" w14:textId="77777777" w:rsidR="00DF013B" w:rsidRDefault="00DF013B" w:rsidP="00DF013B">
      <w:pPr>
        <w:pStyle w:val="a3"/>
        <w:tabs>
          <w:tab w:val="center" w:pos="5216"/>
          <w:tab w:val="right" w:pos="9866"/>
        </w:tabs>
        <w:spacing w:before="120" w:after="120"/>
      </w:pPr>
      <w:r>
        <w:tab/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rPr>
          <w:b/>
          <w:i/>
          <w:vertAlign w:val="subscript"/>
        </w:rPr>
        <w:t xml:space="preserve"> </w:t>
      </w:r>
      <w:r>
        <w:rPr>
          <w:b/>
          <w:i/>
          <w:vertAlign w:val="superscript"/>
        </w:rPr>
        <w:t>Г</w:t>
      </w:r>
      <w:r>
        <w:rPr>
          <w:i/>
        </w:rPr>
        <w:t xml:space="preserve"> = 3,6 · </w:t>
      </w:r>
      <w:proofErr w:type="spellStart"/>
      <w:r>
        <w:rPr>
          <w:b/>
          <w:i/>
        </w:rPr>
        <w:t>q</w:t>
      </w:r>
      <w:r>
        <w:rPr>
          <w:b/>
          <w:i/>
          <w:vertAlign w:val="subscript"/>
        </w:rPr>
        <w:t>i</w:t>
      </w:r>
      <w:proofErr w:type="spellEnd"/>
      <w:r>
        <w:rPr>
          <w:i/>
        </w:rPr>
        <w:t xml:space="preserve"> · </w:t>
      </w:r>
      <w:r>
        <w:rPr>
          <w:b/>
          <w:i/>
        </w:rPr>
        <w:t>T</w:t>
      </w:r>
      <w:r>
        <w:rPr>
          <w:i/>
        </w:rPr>
        <w:t xml:space="preserve"> · 10</w:t>
      </w:r>
      <w:r>
        <w:rPr>
          <w:i/>
          <w:vertAlign w:val="superscript"/>
        </w:rPr>
        <w:t>-3</w:t>
      </w:r>
      <w:r>
        <w:tab/>
        <w:t>(2)</w:t>
      </w:r>
    </w:p>
    <w:p w14:paraId="3349957B" w14:textId="77777777" w:rsidR="00DF013B" w:rsidRDefault="00DF013B" w:rsidP="00DF013B">
      <w:pPr>
        <w:pStyle w:val="a3"/>
        <w:jc w:val="left"/>
      </w:pPr>
      <w:r>
        <w:t xml:space="preserve">где </w:t>
      </w:r>
      <w:r>
        <w:rPr>
          <w:b/>
          <w:i/>
        </w:rPr>
        <w:t>T</w:t>
      </w:r>
      <w:r>
        <w:t xml:space="preserve"> – годовой фонд времени работы оборудования (суммарная продолжительность работы оборудования, сопровождаемая выделениями ЗВ в </w:t>
      </w:r>
      <w:proofErr w:type="gramStart"/>
      <w:r>
        <w:t>атмосферу,  ч</w:t>
      </w:r>
      <w:proofErr w:type="gramEnd"/>
      <w:r>
        <w:t>;</w:t>
      </w:r>
    </w:p>
    <w:p w14:paraId="28F863FB" w14:textId="77777777" w:rsidR="00DF013B" w:rsidRDefault="00DF013B" w:rsidP="00DF013B">
      <w:pPr>
        <w:pStyle w:val="a3"/>
        <w:jc w:val="left"/>
      </w:pPr>
      <w:r>
        <w:rPr>
          <w:i/>
        </w:rPr>
        <w:t>3,6</w:t>
      </w:r>
      <w:r>
        <w:t xml:space="preserve"> и </w:t>
      </w:r>
      <w:r>
        <w:rPr>
          <w:i/>
        </w:rPr>
        <w:t>10</w:t>
      </w:r>
      <w:r>
        <w:rPr>
          <w:i/>
          <w:vertAlign w:val="superscript"/>
        </w:rPr>
        <w:t>-3</w:t>
      </w:r>
      <w:r>
        <w:t xml:space="preserve"> – коэффициенты приведения размерностей.</w:t>
      </w:r>
    </w:p>
    <w:p w14:paraId="5C2054EC" w14:textId="77777777" w:rsidR="00DF013B" w:rsidRDefault="00DF013B" w:rsidP="00DF013B">
      <w:pPr>
        <w:pStyle w:val="a3"/>
      </w:pPr>
      <w:r>
        <w:tab/>
        <w:t>Расчёт годового и максимально разового выделения загрязняющих веществ в атмосферу приведён ниже.</w:t>
      </w:r>
    </w:p>
    <w:p w14:paraId="5F66B92D" w14:textId="0821654F" w:rsidR="00DF013B" w:rsidRDefault="00DF013B" w:rsidP="00DF013B">
      <w:pPr>
        <w:pStyle w:val="a3"/>
        <w:spacing w:before="120"/>
        <w:jc w:val="left"/>
      </w:pPr>
      <w:r>
        <w:rPr>
          <w:u w:val="single"/>
        </w:rPr>
        <w:lastRenderedPageBreak/>
        <w:t>ИВ №000001. Обработка металлов. Заточной станок. Диаметр шлифовального круга 200 мм</w:t>
      </w:r>
    </w:p>
    <w:p w14:paraId="02DACC37" w14:textId="154DFD8A" w:rsidR="00DF013B" w:rsidRDefault="00DF013B" w:rsidP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0123В</w:t>
      </w:r>
      <w:r>
        <w:rPr>
          <w:i/>
        </w:rPr>
        <w:t xml:space="preserve"> = 0,012 = 0,012 г/с;</w:t>
      </w:r>
    </w:p>
    <w:p w14:paraId="1ED91DCB" w14:textId="459F0694" w:rsidR="00DF013B" w:rsidRDefault="00DF013B" w:rsidP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0123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В</w:t>
      </w:r>
      <w:r>
        <w:rPr>
          <w:i/>
        </w:rPr>
        <w:t xml:space="preserve"> </w:t>
      </w:r>
      <w:proofErr w:type="gramStart"/>
      <w:r>
        <w:rPr>
          <w:i/>
        </w:rPr>
        <w:t>=  3</w:t>
      </w:r>
      <w:proofErr w:type="gramEnd"/>
      <w:r>
        <w:rPr>
          <w:i/>
        </w:rPr>
        <w:t>,6 · 0,012 · 240 · 10</w:t>
      </w:r>
      <w:r>
        <w:rPr>
          <w:i/>
          <w:vertAlign w:val="superscript"/>
        </w:rPr>
        <w:t>-3</w:t>
      </w:r>
      <w:r>
        <w:rPr>
          <w:i/>
        </w:rPr>
        <w:t>= 0,010368 т/год.</w:t>
      </w:r>
    </w:p>
    <w:p w14:paraId="0A58B6FD" w14:textId="16ED8491" w:rsidR="00DF013B" w:rsidRDefault="00DF013B" w:rsidP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2930В</w:t>
      </w:r>
      <w:r>
        <w:rPr>
          <w:i/>
        </w:rPr>
        <w:t xml:space="preserve"> = 0,008 = 0,008 г/с;</w:t>
      </w:r>
    </w:p>
    <w:p w14:paraId="0870C1E9" w14:textId="3E71F3CE" w:rsidR="00DF013B" w:rsidRDefault="00DF013B" w:rsidP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2930</w:t>
      </w:r>
      <w:r>
        <w:rPr>
          <w:i/>
          <w:vertAlign w:val="superscript"/>
        </w:rPr>
        <w:t>Г</w:t>
      </w:r>
      <w:r>
        <w:rPr>
          <w:i/>
          <w:vertAlign w:val="subscript"/>
        </w:rPr>
        <w:t>В</w:t>
      </w:r>
      <w:r>
        <w:rPr>
          <w:i/>
        </w:rPr>
        <w:t xml:space="preserve"> </w:t>
      </w:r>
      <w:proofErr w:type="gramStart"/>
      <w:r>
        <w:rPr>
          <w:i/>
        </w:rPr>
        <w:t>=  3</w:t>
      </w:r>
      <w:proofErr w:type="gramEnd"/>
      <w:r>
        <w:rPr>
          <w:i/>
        </w:rPr>
        <w:t>,6 · 0,008 · 240 · 10</w:t>
      </w:r>
      <w:r>
        <w:rPr>
          <w:i/>
          <w:vertAlign w:val="superscript"/>
        </w:rPr>
        <w:t>-3</w:t>
      </w:r>
      <w:r>
        <w:rPr>
          <w:i/>
        </w:rPr>
        <w:t>= 0,006913 т/год.</w:t>
      </w:r>
    </w:p>
    <w:p w14:paraId="68CBAB62" w14:textId="7680CFE6" w:rsidR="00DF013B" w:rsidRDefault="00DF013B" w:rsidP="00DF013B">
      <w:pPr>
        <w:pStyle w:val="a3"/>
      </w:pPr>
      <w:r w:rsidRPr="00DF013B">
        <w:drawing>
          <wp:anchor distT="0" distB="0" distL="114300" distR="114300" simplePos="0" relativeHeight="251662848" behindDoc="1" locked="0" layoutInCell="1" allowOverlap="1" wp14:anchorId="6BE37EDF" wp14:editId="7E569A91">
            <wp:simplePos x="0" y="0"/>
            <wp:positionH relativeFrom="page">
              <wp:posOffset>758012</wp:posOffset>
            </wp:positionH>
            <wp:positionV relativeFrom="page">
              <wp:posOffset>1899945</wp:posOffset>
            </wp:positionV>
            <wp:extent cx="6299835" cy="3543935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EEE1C" w14:textId="77777777" w:rsidR="00DF013B" w:rsidRDefault="00DF013B">
      <w:pPr>
        <w:spacing w:after="200"/>
        <w:jc w:val="left"/>
      </w:pPr>
    </w:p>
    <w:p w14:paraId="0CAB29B4" w14:textId="77777777" w:rsidR="00DF013B" w:rsidRDefault="00DF013B">
      <w:pPr>
        <w:spacing w:after="200"/>
        <w:jc w:val="left"/>
      </w:pPr>
    </w:p>
    <w:p w14:paraId="40CDDA15" w14:textId="77777777" w:rsidR="00DF013B" w:rsidRDefault="00DF013B">
      <w:pPr>
        <w:spacing w:after="200"/>
        <w:jc w:val="left"/>
      </w:pPr>
    </w:p>
    <w:p w14:paraId="50BF6140" w14:textId="77777777" w:rsidR="00DF013B" w:rsidRDefault="00DF013B">
      <w:pPr>
        <w:spacing w:after="200"/>
        <w:jc w:val="left"/>
      </w:pPr>
    </w:p>
    <w:p w14:paraId="55A707FE" w14:textId="77777777" w:rsidR="00DF013B" w:rsidRDefault="00DF013B">
      <w:pPr>
        <w:spacing w:after="200"/>
        <w:jc w:val="left"/>
      </w:pPr>
    </w:p>
    <w:p w14:paraId="57FFC426" w14:textId="77777777" w:rsidR="00DF013B" w:rsidRDefault="00DF013B">
      <w:pPr>
        <w:spacing w:after="200"/>
        <w:jc w:val="left"/>
      </w:pPr>
    </w:p>
    <w:p w14:paraId="5C2DCA67" w14:textId="77777777" w:rsidR="00DF013B" w:rsidRDefault="00DF013B">
      <w:pPr>
        <w:spacing w:after="200"/>
        <w:jc w:val="left"/>
      </w:pPr>
    </w:p>
    <w:p w14:paraId="0AC49A9A" w14:textId="77777777" w:rsidR="00DF013B" w:rsidRDefault="00DF013B">
      <w:pPr>
        <w:spacing w:after="200"/>
        <w:jc w:val="left"/>
      </w:pPr>
    </w:p>
    <w:p w14:paraId="464DBA90" w14:textId="77777777" w:rsidR="00DF013B" w:rsidRDefault="00DF013B">
      <w:pPr>
        <w:spacing w:after="200"/>
        <w:jc w:val="left"/>
      </w:pPr>
    </w:p>
    <w:p w14:paraId="6D6CF368" w14:textId="77777777" w:rsidR="00DF013B" w:rsidRDefault="00DF013B">
      <w:pPr>
        <w:spacing w:after="200"/>
        <w:jc w:val="left"/>
      </w:pPr>
    </w:p>
    <w:p w14:paraId="5948856E" w14:textId="77777777" w:rsidR="00DF013B" w:rsidRDefault="00DF013B">
      <w:pPr>
        <w:spacing w:after="200"/>
        <w:jc w:val="left"/>
      </w:pPr>
    </w:p>
    <w:p w14:paraId="3210CFED" w14:textId="1A63CE7A" w:rsidR="00DF013B" w:rsidRDefault="00DF013B">
      <w:pPr>
        <w:spacing w:after="200"/>
        <w:jc w:val="left"/>
      </w:pPr>
      <w:r>
        <w:t>Рис. 3</w:t>
      </w:r>
    </w:p>
    <w:p w14:paraId="790E7019" w14:textId="77777777" w:rsidR="00DF013B" w:rsidRDefault="00DF013B" w:rsidP="00DF013B">
      <w:pPr>
        <w:pStyle w:val="2"/>
        <w:ind w:firstLine="680"/>
      </w:pPr>
      <w:r>
        <w:t>Механическая обработка материалов</w:t>
      </w:r>
    </w:p>
    <w:p w14:paraId="39EF659F" w14:textId="77777777" w:rsidR="00DF013B" w:rsidRDefault="00DF013B" w:rsidP="00DF013B">
      <w:pPr>
        <w:pStyle w:val="a3"/>
        <w:spacing w:after="120" w:line="240" w:lineRule="auto"/>
      </w:pPr>
    </w:p>
    <w:p w14:paraId="301A4607" w14:textId="77777777" w:rsidR="00DF013B" w:rsidRDefault="00DF013B" w:rsidP="00DF013B">
      <w:pPr>
        <w:pStyle w:val="a3"/>
        <w:spacing w:after="120" w:line="240" w:lineRule="auto"/>
      </w:pPr>
      <w:r>
        <w:tab/>
        <w:t>При определении выделений(выбросов) загрязняющих веществ в атмосферу от оборудования механической обработки материалов используются расчётные методы с применением удельных показателей выделения загрязняющих веществ.</w:t>
      </w:r>
    </w:p>
    <w:p w14:paraId="7AFD3608" w14:textId="77777777" w:rsidR="00DF013B" w:rsidRDefault="00DF013B" w:rsidP="00DF013B">
      <w:pPr>
        <w:pStyle w:val="a3"/>
        <w:spacing w:after="120" w:line="240" w:lineRule="auto"/>
      </w:pPr>
      <w:r>
        <w:tab/>
        <w:t xml:space="preserve">В связи с особенностями процессов механической обработки материалов удельные показатели выделения </w:t>
      </w:r>
      <w:proofErr w:type="gramStart"/>
      <w:r>
        <w:t>устанавливают</w:t>
      </w:r>
      <w:proofErr w:type="gramEnd"/>
      <w:r>
        <w:t xml:space="preserve"> как массу промышленной пыли или другого загрязняющего вещества, выделяемую в единицу времени на единицу оборудования.</w:t>
      </w:r>
    </w:p>
    <w:p w14:paraId="5F0ED9A6" w14:textId="77777777" w:rsidR="00DF013B" w:rsidRDefault="00DF013B" w:rsidP="00DF013B">
      <w:pPr>
        <w:pStyle w:val="a3"/>
        <w:spacing w:after="120" w:line="240" w:lineRule="auto"/>
      </w:pPr>
      <w:r>
        <w:tab/>
        <w:t>Валовые выделения загрязняющих веществ при механической обработке материалов рассчитываются исходя из годового фонда работы станочного парка.</w:t>
      </w:r>
    </w:p>
    <w:p w14:paraId="57C0A22D" w14:textId="77777777" w:rsidR="00DF013B" w:rsidRDefault="00DF013B" w:rsidP="00DF013B">
      <w:pPr>
        <w:pStyle w:val="a3"/>
        <w:spacing w:after="120" w:line="240" w:lineRule="auto"/>
      </w:pPr>
      <w:r>
        <w:tab/>
        <w:t>Расчёт выделений(выбросов) загрязняющих веществ выполнен в соответствии с «Методикой расчёта выделений (выбросов) загрязняющих веществ в атмосферу при механической обработке металлов (материалов) (на основе удельных показателей). СПб, 2015».</w:t>
      </w:r>
    </w:p>
    <w:p w14:paraId="141A6F44" w14:textId="77777777" w:rsidR="00DF013B" w:rsidRDefault="00DF013B" w:rsidP="00DF013B">
      <w:pPr>
        <w:pStyle w:val="a3"/>
        <w:spacing w:before="240" w:after="120" w:line="240" w:lineRule="auto"/>
        <w:ind w:firstLine="680"/>
      </w:pPr>
      <w:r>
        <w:t>Количественная и качественная характеристика загрязняющих веществ, выбрасываемых до и после очистки, приведена в таблице 1.</w:t>
      </w:r>
    </w:p>
    <w:p w14:paraId="552B5227" w14:textId="77777777" w:rsidR="00DF013B" w:rsidRDefault="00DF013B" w:rsidP="00DF013B">
      <w:pPr>
        <w:pStyle w:val="a3"/>
        <w:spacing w:before="240" w:line="360" w:lineRule="auto"/>
      </w:pPr>
      <w:r>
        <w:t xml:space="preserve">Таблица 1 – </w:t>
      </w:r>
      <w:r>
        <w:rPr>
          <w:b/>
        </w:rPr>
        <w:t>Характеристика выбросов загрязняющих веществ до и после очистки</w:t>
      </w:r>
    </w:p>
    <w:tbl>
      <w:tblPr>
        <w:tblStyle w:val="ReportTable2"/>
        <w:tblW w:w="9921" w:type="dxa"/>
        <w:tblLayout w:type="fixed"/>
        <w:tblLook w:val="0480" w:firstRow="0" w:lastRow="0" w:firstColumn="1" w:lastColumn="0" w:noHBand="0" w:noVBand="1"/>
      </w:tblPr>
      <w:tblGrid>
        <w:gridCol w:w="567"/>
        <w:gridCol w:w="3458"/>
        <w:gridCol w:w="1134"/>
        <w:gridCol w:w="1134"/>
        <w:gridCol w:w="680"/>
        <w:gridCol w:w="680"/>
        <w:gridCol w:w="1134"/>
        <w:gridCol w:w="1134"/>
      </w:tblGrid>
      <w:tr w:rsidR="00DF013B" w14:paraId="603C52CC" w14:textId="77777777" w:rsidTr="00DF013B">
        <w:trPr>
          <w:cantSplit/>
          <w:trHeight w:val="283"/>
          <w:tblHeader/>
        </w:trPr>
        <w:tc>
          <w:tcPr>
            <w:tcW w:w="40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FB82D2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Загрязняющее вещество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0D6BEA1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До очистки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95C0893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Очистка, 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C199F7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После очистки</w:t>
            </w:r>
          </w:p>
        </w:tc>
      </w:tr>
      <w:tr w:rsidR="00DF013B" w14:paraId="07644C65" w14:textId="77777777" w:rsidTr="00DF013B">
        <w:trPr>
          <w:cantSplit/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541538D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код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62EE9DE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0CEB27B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4A1E170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1526DD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K⁽¹⁾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24C9704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K⁽²⁾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F4A39FD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9F67F8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</w:tr>
      <w:tr w:rsidR="00DF013B" w14:paraId="07BF1016" w14:textId="77777777" w:rsidTr="00DF013B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2DD3741E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0123</w:t>
            </w:r>
          </w:p>
        </w:tc>
        <w:tc>
          <w:tcPr>
            <w:tcW w:w="3458" w:type="dxa"/>
          </w:tcPr>
          <w:p w14:paraId="241A69EF" w14:textId="77777777" w:rsidR="00DF013B" w:rsidRDefault="00DF013B" w:rsidP="00DF013B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диЖелезо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триоксид</w:t>
            </w:r>
            <w:proofErr w:type="spellEnd"/>
          </w:p>
        </w:tc>
        <w:tc>
          <w:tcPr>
            <w:tcW w:w="1134" w:type="dxa"/>
          </w:tcPr>
          <w:p w14:paraId="245EB0CB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0,0024001</w:t>
            </w:r>
          </w:p>
        </w:tc>
        <w:tc>
          <w:tcPr>
            <w:tcW w:w="1134" w:type="dxa"/>
          </w:tcPr>
          <w:p w14:paraId="5FB133B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0,002074</w:t>
            </w:r>
          </w:p>
        </w:tc>
        <w:tc>
          <w:tcPr>
            <w:tcW w:w="680" w:type="dxa"/>
          </w:tcPr>
          <w:p w14:paraId="2C19B06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70910661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6AEA277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0,0024001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49B6002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0,002074</w:t>
            </w:r>
          </w:p>
        </w:tc>
      </w:tr>
      <w:tr w:rsidR="00DF013B" w14:paraId="5B09DD73" w14:textId="77777777" w:rsidTr="00DF013B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47D8CA13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3458" w:type="dxa"/>
          </w:tcPr>
          <w:p w14:paraId="62CD0993" w14:textId="77777777" w:rsidR="00DF013B" w:rsidRDefault="00DF013B" w:rsidP="00DF013B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Пыль абразивная</w:t>
            </w:r>
          </w:p>
        </w:tc>
        <w:tc>
          <w:tcPr>
            <w:tcW w:w="1134" w:type="dxa"/>
          </w:tcPr>
          <w:p w14:paraId="6EF541F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0,0016</w:t>
            </w:r>
          </w:p>
        </w:tc>
        <w:tc>
          <w:tcPr>
            <w:tcW w:w="1134" w:type="dxa"/>
          </w:tcPr>
          <w:p w14:paraId="51F07A58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0,001383</w:t>
            </w:r>
          </w:p>
        </w:tc>
        <w:tc>
          <w:tcPr>
            <w:tcW w:w="680" w:type="dxa"/>
          </w:tcPr>
          <w:p w14:paraId="1192651A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383D55D6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2412BFD8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0,0016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E5697C8" w14:textId="77777777" w:rsidR="00DF013B" w:rsidRDefault="00DF013B" w:rsidP="00DF013B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0,001383</w:t>
            </w:r>
          </w:p>
        </w:tc>
      </w:tr>
    </w:tbl>
    <w:p w14:paraId="2481601E" w14:textId="77777777" w:rsidR="00DF013B" w:rsidRDefault="00DF013B" w:rsidP="00DF013B">
      <w:pPr>
        <w:pStyle w:val="a3"/>
        <w:ind w:firstLine="680"/>
        <w:rPr>
          <w:sz w:val="20"/>
        </w:rPr>
      </w:pPr>
      <w:r>
        <w:rPr>
          <w:sz w:val="20"/>
        </w:rPr>
        <w:t>Примечание – K⁽¹⁾ - средневзвешенный коэффициент обеспеченности очисткой; K⁽²⁾ - средняя степень очистки.</w:t>
      </w:r>
    </w:p>
    <w:p w14:paraId="1251227D" w14:textId="77777777" w:rsidR="00DF013B" w:rsidRDefault="00DF013B" w:rsidP="00DF013B">
      <w:pPr>
        <w:pStyle w:val="a3"/>
        <w:spacing w:before="240"/>
      </w:pPr>
      <w:r>
        <w:tab/>
        <w:t>Исходные данные для расчёта выделений(выбросов) загрязняющих веществ приведены в таблице 2.</w:t>
      </w:r>
    </w:p>
    <w:p w14:paraId="4DA4C2BE" w14:textId="77777777" w:rsidR="00DF013B" w:rsidRDefault="00DF013B" w:rsidP="00DF013B">
      <w:pPr>
        <w:pStyle w:val="a3"/>
        <w:spacing w:before="240" w:line="360" w:lineRule="auto"/>
      </w:pPr>
      <w:r>
        <w:t xml:space="preserve">Таблица 2 – </w:t>
      </w:r>
      <w:r>
        <w:rPr>
          <w:b/>
        </w:rPr>
        <w:t>Исходные данные для расчёта</w:t>
      </w:r>
    </w:p>
    <w:tbl>
      <w:tblPr>
        <w:tblStyle w:val="ReportTable2"/>
        <w:tblW w:w="0" w:type="auto"/>
        <w:tblLayout w:type="fixed"/>
        <w:tblLook w:val="0480" w:firstRow="0" w:lastRow="0" w:firstColumn="1" w:lastColumn="0" w:noHBand="0" w:noVBand="1"/>
      </w:tblPr>
      <w:tblGrid>
        <w:gridCol w:w="964"/>
        <w:gridCol w:w="7030"/>
        <w:gridCol w:w="964"/>
        <w:gridCol w:w="964"/>
      </w:tblGrid>
      <w:tr w:rsidR="00DF013B" w14:paraId="3FFDCF68" w14:textId="77777777" w:rsidTr="00DF013B">
        <w:trPr>
          <w:cantSplit/>
          <w:trHeight w:val="283"/>
          <w:tblHeader/>
        </w:trPr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44CFC8BE" w14:textId="77777777" w:rsidR="00DF013B" w:rsidRDefault="00DF013B" w:rsidP="00DF013B">
            <w:pPr>
              <w:pStyle w:val="10"/>
              <w:jc w:val="center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8958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14:paraId="7254F311" w14:textId="77777777" w:rsidR="00DF013B" w:rsidRDefault="00DF013B" w:rsidP="00DF013B">
            <w:pPr>
              <w:pStyle w:val="10"/>
              <w:jc w:val="center"/>
            </w:pPr>
            <w:r>
              <w:t>Расчётный параметр</w:t>
            </w:r>
          </w:p>
        </w:tc>
      </w:tr>
      <w:tr w:rsidR="00DF013B" w14:paraId="5F97B680" w14:textId="77777777" w:rsidTr="00DF013B">
        <w:trPr>
          <w:cantSplit/>
          <w:trHeight w:val="283"/>
          <w:tblHeader/>
        </w:trPr>
        <w:tc>
          <w:tcPr>
            <w:tcW w:w="964" w:type="dxa"/>
            <w:vMerge/>
            <w:tcBorders>
              <w:left w:val="single" w:sz="6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070AA8EB" w14:textId="77777777" w:rsidR="00DF013B" w:rsidRDefault="00DF013B" w:rsidP="00DF013B">
            <w:pPr>
              <w:pStyle w:val="10"/>
              <w:jc w:val="center"/>
            </w:pPr>
          </w:p>
        </w:tc>
        <w:tc>
          <w:tcPr>
            <w:tcW w:w="7030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EFEF492" w14:textId="77777777" w:rsidR="00DF013B" w:rsidRDefault="00DF013B" w:rsidP="00DF013B">
            <w:pPr>
              <w:pStyle w:val="10"/>
              <w:jc w:val="center"/>
            </w:pPr>
            <w:r>
              <w:t>характеристика, обозначение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5F95D87" w14:textId="77777777" w:rsidR="00DF013B" w:rsidRDefault="00DF013B" w:rsidP="00DF013B">
            <w:pPr>
              <w:pStyle w:val="10"/>
              <w:jc w:val="center"/>
            </w:pPr>
            <w:r>
              <w:t>единица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14:paraId="5A85F1BD" w14:textId="77777777" w:rsidR="00DF013B" w:rsidRDefault="00DF013B" w:rsidP="00DF013B">
            <w:pPr>
              <w:pStyle w:val="10"/>
              <w:jc w:val="center"/>
            </w:pPr>
            <w:r>
              <w:t>значение</w:t>
            </w:r>
          </w:p>
        </w:tc>
      </w:tr>
      <w:tr w:rsidR="00DF013B" w14:paraId="136826C0" w14:textId="77777777" w:rsidTr="00DF013B">
        <w:trPr>
          <w:trHeight w:val="227"/>
        </w:trPr>
        <w:tc>
          <w:tcPr>
            <w:tcW w:w="992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A413A58" w14:textId="77777777" w:rsidR="00DF013B" w:rsidRDefault="00DF013B" w:rsidP="00DF013B">
            <w:pPr>
              <w:pStyle w:val="10"/>
              <w:jc w:val="left"/>
            </w:pPr>
            <w:r>
              <w:rPr>
                <w:b/>
              </w:rPr>
              <w:t>ИВ №000001. Обработка металлов. Заточной станок. Диаметр шлифовального круга 200 мм</w:t>
            </w:r>
          </w:p>
        </w:tc>
      </w:tr>
      <w:tr w:rsidR="00DF013B" w14:paraId="092DDFFC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A352FE" w14:textId="77777777" w:rsidR="00DF013B" w:rsidRDefault="00DF013B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DB39971" w14:textId="77777777" w:rsidR="00DF013B" w:rsidRDefault="00DF013B" w:rsidP="00DF013B">
            <w:pPr>
              <w:pStyle w:val="10"/>
              <w:jc w:val="left"/>
            </w:pPr>
            <w:r>
              <w:t xml:space="preserve">Суммарная продолжительность работы оборудования за год, </w:t>
            </w:r>
            <w:r>
              <w:rPr>
                <w:b/>
                <w:i/>
              </w:rPr>
              <w:t>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123C40" w14:textId="77777777" w:rsidR="00DF013B" w:rsidRDefault="00DF013B" w:rsidP="00DF013B">
            <w:pPr>
              <w:pStyle w:val="10"/>
              <w:jc w:val="center"/>
            </w:pPr>
            <w:r>
              <w:t>час/год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9E1F91" w14:textId="77777777" w:rsidR="00DF013B" w:rsidRDefault="00DF013B" w:rsidP="00DF013B">
            <w:pPr>
              <w:pStyle w:val="10"/>
              <w:jc w:val="center"/>
            </w:pPr>
            <w:r>
              <w:t>240</w:t>
            </w:r>
          </w:p>
        </w:tc>
      </w:tr>
      <w:tr w:rsidR="00DF013B" w14:paraId="7BEFD281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F68603" w14:textId="77777777" w:rsidR="00DF013B" w:rsidRDefault="00DF013B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F7FF528" w14:textId="77777777" w:rsidR="00DF013B" w:rsidRDefault="00DF013B" w:rsidP="00DF013B">
            <w:pPr>
              <w:pStyle w:val="10"/>
              <w:jc w:val="left"/>
            </w:pPr>
            <w:commentRangeStart w:id="6"/>
            <w:r>
              <w:t>Удельное выделение i-</w:t>
            </w:r>
            <w:proofErr w:type="spellStart"/>
            <w:r>
              <w:t>го</w:t>
            </w:r>
            <w:proofErr w:type="spellEnd"/>
            <w:r>
              <w:t xml:space="preserve"> ЗВ, </w:t>
            </w:r>
            <w:proofErr w:type="spellStart"/>
            <w:r>
              <w:rPr>
                <w:b/>
                <w:i/>
              </w:rPr>
              <w:t>q</w:t>
            </w:r>
            <w:r>
              <w:rPr>
                <w:b/>
                <w:i/>
                <w:vertAlign w:val="subscript"/>
              </w:rPr>
              <w:t>i</w:t>
            </w:r>
            <w:proofErr w:type="spellEnd"/>
            <w:r>
              <w:t>:</w:t>
            </w:r>
          </w:p>
        </w:tc>
        <w:commentRangeEnd w:id="6"/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ECF818" w14:textId="77777777" w:rsidR="00DF013B" w:rsidRDefault="00DF013B" w:rsidP="00DF013B">
            <w:pPr>
              <w:pStyle w:val="10"/>
              <w:jc w:val="center"/>
            </w:pPr>
            <w:r>
              <w:rPr>
                <w:rStyle w:val="a4"/>
                <w:rFonts w:asciiTheme="minorHAnsi" w:hAnsiTheme="minorHAnsi"/>
                <w:color w:val="auto"/>
              </w:rPr>
              <w:commentReference w:id="6"/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F66E3D" w14:textId="77777777" w:rsidR="00DF013B" w:rsidRDefault="00DF013B" w:rsidP="00DF013B">
            <w:pPr>
              <w:pStyle w:val="10"/>
              <w:jc w:val="center"/>
            </w:pPr>
          </w:p>
        </w:tc>
      </w:tr>
      <w:tr w:rsidR="00DF013B" w14:paraId="426E5607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B8F7B" w14:textId="77777777" w:rsidR="00DF013B" w:rsidRDefault="00DF013B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B6C3BD2" w14:textId="77777777" w:rsidR="00DF013B" w:rsidRDefault="00DF013B" w:rsidP="00DF013B">
            <w:pPr>
              <w:pStyle w:val="10"/>
              <w:jc w:val="left"/>
            </w:pPr>
            <w:r>
              <w:t xml:space="preserve">  0123. </w:t>
            </w:r>
            <w:proofErr w:type="spellStart"/>
            <w:r>
              <w:t>диЖелезо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3FD4D6" w14:textId="77777777" w:rsidR="00DF013B" w:rsidRDefault="00DF013B" w:rsidP="00DF013B">
            <w:pPr>
              <w:pStyle w:val="10"/>
              <w:jc w:val="center"/>
            </w:pPr>
            <w:r>
              <w:t>г/с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D4DEA6" w14:textId="77777777" w:rsidR="00DF013B" w:rsidRDefault="00DF013B" w:rsidP="00DF013B">
            <w:pPr>
              <w:pStyle w:val="10"/>
              <w:jc w:val="center"/>
            </w:pPr>
            <w:r>
              <w:t>0,012</w:t>
            </w:r>
          </w:p>
        </w:tc>
      </w:tr>
      <w:tr w:rsidR="00DF013B" w14:paraId="7C5EDAE3" w14:textId="77777777" w:rsidTr="00DF013B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E72E93" w14:textId="77777777" w:rsidR="00DF013B" w:rsidRDefault="00DF013B" w:rsidP="00DF013B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48F283AF" w14:textId="77777777" w:rsidR="00DF013B" w:rsidRDefault="00DF013B" w:rsidP="00DF013B">
            <w:pPr>
              <w:pStyle w:val="10"/>
              <w:jc w:val="left"/>
            </w:pPr>
            <w:r>
              <w:t xml:space="preserve">  2930. Пыль абразивная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B2B8F4" w14:textId="77777777" w:rsidR="00DF013B" w:rsidRDefault="00DF013B" w:rsidP="00DF013B">
            <w:pPr>
              <w:pStyle w:val="10"/>
              <w:jc w:val="center"/>
            </w:pPr>
            <w:r>
              <w:t>г/с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6E1D17" w14:textId="77777777" w:rsidR="00DF013B" w:rsidRDefault="00DF013B" w:rsidP="00DF013B">
            <w:pPr>
              <w:pStyle w:val="10"/>
              <w:jc w:val="center"/>
            </w:pPr>
            <w:r>
              <w:t>0,008</w:t>
            </w:r>
          </w:p>
        </w:tc>
      </w:tr>
      <w:tr w:rsidR="00DF013B" w14:paraId="46E54AF9" w14:textId="77777777" w:rsidTr="00DF013B">
        <w:trPr>
          <w:trHeight w:hRule="exact" w:val="28"/>
        </w:trPr>
        <w:tc>
          <w:tcPr>
            <w:tcW w:w="99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2701" w14:textId="77777777" w:rsidR="00DF013B" w:rsidRDefault="00DF013B" w:rsidP="00DF013B"/>
        </w:tc>
      </w:tr>
    </w:tbl>
    <w:p w14:paraId="657A04BA" w14:textId="77777777" w:rsidR="00DF013B" w:rsidRDefault="00DF013B" w:rsidP="00DF013B">
      <w:pPr>
        <w:pStyle w:val="a3"/>
        <w:spacing w:before="240"/>
      </w:pPr>
      <w:r>
        <w:tab/>
        <w:t>Принятые условные обозначения, расчётные формулы, а также расчётные параметры и их обоснование приведены ниже.</w:t>
      </w:r>
    </w:p>
    <w:p w14:paraId="15143E59" w14:textId="77777777" w:rsidR="00DF013B" w:rsidRDefault="00DF013B" w:rsidP="00DF013B">
      <w:pPr>
        <w:pStyle w:val="a3"/>
        <w:spacing w:before="240"/>
      </w:pPr>
      <w:r>
        <w:tab/>
        <w:t>Максимально разовое значение мощности выброса пыли металлической и абразивной для i-</w:t>
      </w:r>
      <w:proofErr w:type="spellStart"/>
      <w:r>
        <w:t>го</w:t>
      </w:r>
      <w:proofErr w:type="spellEnd"/>
      <w:r>
        <w:t xml:space="preserve"> ИЗА (</w:t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rPr>
          <w:b/>
          <w:i/>
          <w:vertAlign w:val="subscript"/>
        </w:rPr>
        <w:t xml:space="preserve"> В</w:t>
      </w:r>
      <w:r>
        <w:t>, г/с), непрерывно работающего в течение 20-ти минутного и более интервала времени, определяется по формуле (1):</w:t>
      </w:r>
    </w:p>
    <w:p w14:paraId="44A88997" w14:textId="77777777" w:rsidR="00DF013B" w:rsidRDefault="00DF013B" w:rsidP="00DF013B">
      <w:pPr>
        <w:pStyle w:val="a3"/>
        <w:tabs>
          <w:tab w:val="center" w:pos="5216"/>
          <w:tab w:val="right" w:pos="9866"/>
        </w:tabs>
        <w:spacing w:before="120" w:after="120"/>
      </w:pPr>
      <w:r>
        <w:tab/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rPr>
          <w:b/>
          <w:i/>
          <w:vertAlign w:val="subscript"/>
        </w:rPr>
        <w:t xml:space="preserve"> В</w:t>
      </w:r>
      <w:r>
        <w:rPr>
          <w:i/>
        </w:rPr>
        <w:t xml:space="preserve"> = 0,2 · </w:t>
      </w:r>
      <w:proofErr w:type="spellStart"/>
      <w:r>
        <w:rPr>
          <w:b/>
          <w:i/>
        </w:rPr>
        <w:t>q</w:t>
      </w:r>
      <w:r>
        <w:rPr>
          <w:b/>
          <w:i/>
          <w:vertAlign w:val="subscript"/>
        </w:rPr>
        <w:t>i</w:t>
      </w:r>
      <w:proofErr w:type="spellEnd"/>
      <w:r>
        <w:tab/>
        <w:t>(1)</w:t>
      </w:r>
    </w:p>
    <w:p w14:paraId="10B3349C" w14:textId="77777777" w:rsidR="00DF013B" w:rsidRDefault="00DF013B" w:rsidP="00DF013B">
      <w:pPr>
        <w:pStyle w:val="a3"/>
      </w:pPr>
      <w:r>
        <w:t xml:space="preserve">где </w:t>
      </w:r>
      <w:proofErr w:type="spellStart"/>
      <w:r>
        <w:rPr>
          <w:b/>
          <w:i/>
        </w:rPr>
        <w:t>q</w:t>
      </w:r>
      <w:r>
        <w:rPr>
          <w:b/>
          <w:i/>
          <w:vertAlign w:val="subscript"/>
        </w:rPr>
        <w:t>i</w:t>
      </w:r>
      <w:proofErr w:type="spellEnd"/>
      <w:r>
        <w:t xml:space="preserve"> – удельное выделение i-</w:t>
      </w:r>
      <w:proofErr w:type="spellStart"/>
      <w:r>
        <w:t>го</w:t>
      </w:r>
      <w:proofErr w:type="spellEnd"/>
      <w:r>
        <w:t xml:space="preserve"> </w:t>
      </w:r>
      <w:proofErr w:type="gramStart"/>
      <w:r>
        <w:t>ЗВ,  г</w:t>
      </w:r>
      <w:proofErr w:type="gramEnd"/>
      <w:r>
        <w:t>/с;</w:t>
      </w:r>
    </w:p>
    <w:p w14:paraId="45F5F47A" w14:textId="77777777" w:rsidR="00DF013B" w:rsidRDefault="00DF013B" w:rsidP="00DF013B">
      <w:pPr>
        <w:pStyle w:val="a3"/>
        <w:jc w:val="left"/>
      </w:pPr>
      <w:r>
        <w:rPr>
          <w:i/>
        </w:rPr>
        <w:t>0,2</w:t>
      </w:r>
      <w:r>
        <w:t xml:space="preserve"> – поправочный коэффициент, учитывающий степень осаждения крупнодисперсной пыли вблизи технологического оборудования.</w:t>
      </w:r>
    </w:p>
    <w:p w14:paraId="07B0C1D1" w14:textId="77777777" w:rsidR="00DF013B" w:rsidRDefault="00DF013B" w:rsidP="00DF013B">
      <w:pPr>
        <w:pStyle w:val="a3"/>
        <w:spacing w:before="240"/>
      </w:pPr>
      <w:r>
        <w:tab/>
        <w:t>Для иных видов пыли расчёт ведется по формуле (2):</w:t>
      </w:r>
    </w:p>
    <w:p w14:paraId="23082C12" w14:textId="77777777" w:rsidR="00DF013B" w:rsidRDefault="00DF013B" w:rsidP="00DF013B">
      <w:pPr>
        <w:pStyle w:val="a3"/>
        <w:tabs>
          <w:tab w:val="center" w:pos="5216"/>
          <w:tab w:val="right" w:pos="9866"/>
        </w:tabs>
        <w:spacing w:before="120" w:after="120"/>
      </w:pPr>
      <w:r>
        <w:tab/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rPr>
          <w:b/>
          <w:i/>
          <w:vertAlign w:val="subscript"/>
        </w:rPr>
        <w:t xml:space="preserve"> В</w:t>
      </w:r>
      <w:r>
        <w:rPr>
          <w:i/>
        </w:rPr>
        <w:t xml:space="preserve"> = 0,4 · </w:t>
      </w:r>
      <w:proofErr w:type="spellStart"/>
      <w:r>
        <w:rPr>
          <w:b/>
          <w:i/>
        </w:rPr>
        <w:t>q</w:t>
      </w:r>
      <w:r>
        <w:rPr>
          <w:b/>
          <w:i/>
          <w:vertAlign w:val="subscript"/>
        </w:rPr>
        <w:t>i</w:t>
      </w:r>
      <w:proofErr w:type="spellEnd"/>
      <w:r>
        <w:tab/>
        <w:t>(2)</w:t>
      </w:r>
    </w:p>
    <w:p w14:paraId="0B8F6A69" w14:textId="77777777" w:rsidR="00DF013B" w:rsidRDefault="00DF013B" w:rsidP="00DF013B">
      <w:pPr>
        <w:pStyle w:val="a3"/>
      </w:pPr>
      <w:r>
        <w:t xml:space="preserve">где </w:t>
      </w:r>
      <w:r>
        <w:rPr>
          <w:i/>
        </w:rPr>
        <w:t>0,4</w:t>
      </w:r>
      <w:r>
        <w:t xml:space="preserve"> – поправочный коэффициент, учитывающий степень осаждения крупнодисперсной пыли вблизи технологического оборудования.</w:t>
      </w:r>
    </w:p>
    <w:p w14:paraId="17F1F6A5" w14:textId="77777777" w:rsidR="00DF013B" w:rsidRDefault="00DF013B" w:rsidP="00DF013B">
      <w:pPr>
        <w:pStyle w:val="a3"/>
        <w:spacing w:before="240"/>
      </w:pPr>
      <w:r>
        <w:t xml:space="preserve"> </w:t>
      </w:r>
      <w:r>
        <w:tab/>
        <w:t>Валовое значение мощности выбросов пыли металлической и абразивной для i-</w:t>
      </w:r>
      <w:proofErr w:type="spellStart"/>
      <w:r>
        <w:t>го</w:t>
      </w:r>
      <w:proofErr w:type="spellEnd"/>
      <w:r>
        <w:t xml:space="preserve"> ИЗА (</w:t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rPr>
          <w:b/>
          <w:i/>
          <w:vertAlign w:val="subscript"/>
        </w:rPr>
        <w:t xml:space="preserve"> </w:t>
      </w:r>
      <w:r>
        <w:rPr>
          <w:b/>
          <w:i/>
          <w:vertAlign w:val="superscript"/>
        </w:rPr>
        <w:t>Г</w:t>
      </w:r>
      <w:r>
        <w:rPr>
          <w:b/>
          <w:i/>
          <w:vertAlign w:val="subscript"/>
        </w:rPr>
        <w:t>В</w:t>
      </w:r>
      <w:r>
        <w:t>, т/год), определяется по формуле (3):</w:t>
      </w:r>
    </w:p>
    <w:p w14:paraId="388FC9C5" w14:textId="77777777" w:rsidR="00DF013B" w:rsidRDefault="00DF013B" w:rsidP="00DF013B">
      <w:pPr>
        <w:pStyle w:val="a3"/>
        <w:tabs>
          <w:tab w:val="center" w:pos="5216"/>
          <w:tab w:val="right" w:pos="9866"/>
        </w:tabs>
        <w:spacing w:before="120" w:after="120"/>
      </w:pPr>
      <w:r>
        <w:tab/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rPr>
          <w:b/>
          <w:i/>
          <w:vertAlign w:val="subscript"/>
        </w:rPr>
        <w:t xml:space="preserve"> </w:t>
      </w:r>
      <w:r>
        <w:rPr>
          <w:b/>
          <w:i/>
          <w:vertAlign w:val="superscript"/>
        </w:rPr>
        <w:t>Г</w:t>
      </w:r>
      <w:r>
        <w:rPr>
          <w:b/>
          <w:i/>
          <w:vertAlign w:val="subscript"/>
        </w:rPr>
        <w:t>В</w:t>
      </w:r>
      <w:r>
        <w:t xml:space="preserve"> = 0,2 · 3,6 · </w:t>
      </w:r>
      <w:proofErr w:type="spellStart"/>
      <w:r>
        <w:rPr>
          <w:b/>
          <w:i/>
        </w:rPr>
        <w:t>q</w:t>
      </w:r>
      <w:r>
        <w:rPr>
          <w:b/>
          <w:i/>
          <w:vertAlign w:val="subscript"/>
        </w:rPr>
        <w:t>i</w:t>
      </w:r>
      <w:proofErr w:type="spellEnd"/>
      <w:r>
        <w:t xml:space="preserve"> · </w:t>
      </w:r>
      <w:r>
        <w:rPr>
          <w:b/>
          <w:i/>
        </w:rPr>
        <w:t>T</w:t>
      </w:r>
      <w:r>
        <w:t xml:space="preserve"> · 10</w:t>
      </w:r>
      <w:r>
        <w:rPr>
          <w:vertAlign w:val="superscript"/>
        </w:rPr>
        <w:t>-3</w:t>
      </w:r>
      <w:r>
        <w:tab/>
        <w:t>(3)</w:t>
      </w:r>
    </w:p>
    <w:p w14:paraId="7F3C5C62" w14:textId="77777777" w:rsidR="00DF013B" w:rsidRDefault="00DF013B" w:rsidP="00DF013B">
      <w:pPr>
        <w:pStyle w:val="a3"/>
        <w:jc w:val="left"/>
      </w:pPr>
      <w:r>
        <w:t xml:space="preserve">где </w:t>
      </w:r>
      <w:r>
        <w:rPr>
          <w:b/>
          <w:i/>
        </w:rPr>
        <w:t>T</w:t>
      </w:r>
      <w:r>
        <w:t xml:space="preserve"> – годовой фонд времени работы оборудования (суммарная продолжительность работы оборудования, сопровождаемая выделениями ЗВ в </w:t>
      </w:r>
      <w:proofErr w:type="gramStart"/>
      <w:r>
        <w:t>атмосферу,  ч</w:t>
      </w:r>
      <w:proofErr w:type="gramEnd"/>
      <w:r>
        <w:t>;</w:t>
      </w:r>
    </w:p>
    <w:p w14:paraId="49B1294A" w14:textId="77777777" w:rsidR="00DF013B" w:rsidRDefault="00DF013B" w:rsidP="00DF013B">
      <w:pPr>
        <w:pStyle w:val="a3"/>
        <w:jc w:val="left"/>
      </w:pPr>
      <w:r>
        <w:rPr>
          <w:i/>
        </w:rPr>
        <w:t>3,6</w:t>
      </w:r>
      <w:r>
        <w:t xml:space="preserve"> и </w:t>
      </w:r>
      <w:r>
        <w:rPr>
          <w:i/>
        </w:rPr>
        <w:t>10</w:t>
      </w:r>
      <w:r>
        <w:rPr>
          <w:i/>
          <w:vertAlign w:val="superscript"/>
        </w:rPr>
        <w:t>-3</w:t>
      </w:r>
      <w:r>
        <w:t xml:space="preserve"> – коэффициенты приведения размерностей.</w:t>
      </w:r>
    </w:p>
    <w:p w14:paraId="2C89E84E" w14:textId="77777777" w:rsidR="00DF013B" w:rsidRDefault="00DF013B" w:rsidP="00DF013B">
      <w:pPr>
        <w:pStyle w:val="a3"/>
        <w:spacing w:before="240"/>
      </w:pPr>
      <w:r>
        <w:tab/>
        <w:t>Для иных видов пыли расчёт ведется по формуле (4):</w:t>
      </w:r>
    </w:p>
    <w:p w14:paraId="41A1CBCE" w14:textId="77777777" w:rsidR="00DF013B" w:rsidRDefault="00DF013B" w:rsidP="00DF013B">
      <w:pPr>
        <w:pStyle w:val="a3"/>
        <w:tabs>
          <w:tab w:val="center" w:pos="5216"/>
          <w:tab w:val="right" w:pos="9866"/>
        </w:tabs>
        <w:spacing w:before="120" w:after="120"/>
      </w:pPr>
      <w:r>
        <w:tab/>
      </w:r>
      <w:proofErr w:type="spellStart"/>
      <w:r>
        <w:rPr>
          <w:b/>
          <w:i/>
        </w:rPr>
        <w:t>M</w:t>
      </w:r>
      <w:r>
        <w:rPr>
          <w:b/>
          <w:i/>
          <w:vertAlign w:val="subscript"/>
        </w:rPr>
        <w:t>i</w:t>
      </w:r>
      <w:proofErr w:type="spellEnd"/>
      <w:r>
        <w:rPr>
          <w:b/>
          <w:i/>
          <w:vertAlign w:val="subscript"/>
        </w:rPr>
        <w:t xml:space="preserve"> </w:t>
      </w:r>
      <w:r>
        <w:rPr>
          <w:b/>
          <w:i/>
          <w:vertAlign w:val="superscript"/>
        </w:rPr>
        <w:t>Г</w:t>
      </w:r>
      <w:r>
        <w:rPr>
          <w:b/>
          <w:i/>
          <w:vertAlign w:val="subscript"/>
        </w:rPr>
        <w:t>В</w:t>
      </w:r>
      <w:r>
        <w:t xml:space="preserve"> = 0,4 · 3,6 · </w:t>
      </w:r>
      <w:proofErr w:type="spellStart"/>
      <w:r>
        <w:rPr>
          <w:b/>
          <w:i/>
        </w:rPr>
        <w:t>q</w:t>
      </w:r>
      <w:r>
        <w:rPr>
          <w:b/>
          <w:i/>
          <w:vertAlign w:val="subscript"/>
        </w:rPr>
        <w:t>i</w:t>
      </w:r>
      <w:proofErr w:type="spellEnd"/>
      <w:r>
        <w:t xml:space="preserve"> · </w:t>
      </w:r>
      <w:r>
        <w:rPr>
          <w:b/>
          <w:i/>
        </w:rPr>
        <w:t>T</w:t>
      </w:r>
      <w:r>
        <w:t xml:space="preserve"> · 10</w:t>
      </w:r>
      <w:r>
        <w:rPr>
          <w:vertAlign w:val="superscript"/>
        </w:rPr>
        <w:t>-3</w:t>
      </w:r>
      <w:r>
        <w:tab/>
        <w:t>(4)</w:t>
      </w:r>
    </w:p>
    <w:p w14:paraId="77148502" w14:textId="7A951870" w:rsidR="00DF013B" w:rsidRDefault="00DF013B" w:rsidP="00DF013B">
      <w:pPr>
        <w:pStyle w:val="a3"/>
      </w:pPr>
      <w:r>
        <w:lastRenderedPageBreak/>
        <w:tab/>
        <w:t>Расчёт годового и максимально разового выделения загрязняющих веществ в атмосферу приведён ниже.</w:t>
      </w:r>
    </w:p>
    <w:p w14:paraId="693FA27F" w14:textId="2060F83B" w:rsidR="00DF013B" w:rsidRDefault="00DF013B" w:rsidP="00DF013B">
      <w:pPr>
        <w:pStyle w:val="a3"/>
        <w:spacing w:before="120"/>
        <w:jc w:val="left"/>
      </w:pPr>
      <w:r>
        <w:rPr>
          <w:u w:val="single"/>
        </w:rPr>
        <w:t>ИВ №000001. Обработка металлов. Заточной станок. Диаметр шлифовального круга 200 мм</w:t>
      </w:r>
    </w:p>
    <w:p w14:paraId="4949DD3E" w14:textId="2BCD84CD" w:rsidR="00DF013B" w:rsidRDefault="00DF013B" w:rsidP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0123</w:t>
      </w:r>
      <w:r>
        <w:rPr>
          <w:i/>
        </w:rPr>
        <w:t xml:space="preserve"> = </w:t>
      </w:r>
      <w:commentRangeStart w:id="7"/>
      <w:r>
        <w:rPr>
          <w:i/>
        </w:rPr>
        <w:t>0,2</w:t>
      </w:r>
      <w:commentRangeEnd w:id="7"/>
      <w:r>
        <w:rPr>
          <w:rStyle w:val="a4"/>
          <w:rFonts w:asciiTheme="minorHAnsi" w:hAnsiTheme="minorHAnsi"/>
          <w:color w:val="auto"/>
        </w:rPr>
        <w:commentReference w:id="7"/>
      </w:r>
      <w:r>
        <w:rPr>
          <w:i/>
        </w:rPr>
        <w:t xml:space="preserve"> · 0,012 = 0,0024001 г/с;</w:t>
      </w:r>
    </w:p>
    <w:p w14:paraId="31B97E13" w14:textId="0C0A8742" w:rsidR="00DF013B" w:rsidRDefault="00DF013B" w:rsidP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0123</w:t>
      </w:r>
      <w:r>
        <w:rPr>
          <w:i/>
          <w:vertAlign w:val="superscript"/>
        </w:rPr>
        <w:t>Г</w:t>
      </w:r>
      <w:r>
        <w:rPr>
          <w:i/>
        </w:rPr>
        <w:t xml:space="preserve"> </w:t>
      </w:r>
      <w:proofErr w:type="gramStart"/>
      <w:r>
        <w:rPr>
          <w:i/>
        </w:rPr>
        <w:t>=  0</w:t>
      </w:r>
      <w:proofErr w:type="gramEnd"/>
      <w:r>
        <w:rPr>
          <w:i/>
        </w:rPr>
        <w:t>,2 · 3,6 · 0,012 · 240 · 10</w:t>
      </w:r>
      <w:r>
        <w:rPr>
          <w:i/>
          <w:vertAlign w:val="superscript"/>
        </w:rPr>
        <w:t>-3</w:t>
      </w:r>
      <w:r>
        <w:rPr>
          <w:i/>
        </w:rPr>
        <w:t>= 0,002074 т/год.</w:t>
      </w:r>
    </w:p>
    <w:p w14:paraId="34265D9E" w14:textId="1255A427" w:rsidR="00DF013B" w:rsidRDefault="00DF013B" w:rsidP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2930</w:t>
      </w:r>
      <w:r>
        <w:rPr>
          <w:i/>
        </w:rPr>
        <w:t xml:space="preserve"> = 0,2 · 0,008 = 0,0016 г/с;</w:t>
      </w:r>
    </w:p>
    <w:p w14:paraId="3EE25183" w14:textId="0922AA90" w:rsidR="00DF013B" w:rsidRDefault="00DF013B" w:rsidP="00DF013B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bscript"/>
        </w:rPr>
        <w:t>2930</w:t>
      </w:r>
      <w:r>
        <w:rPr>
          <w:i/>
          <w:vertAlign w:val="superscript"/>
        </w:rPr>
        <w:t>Г</w:t>
      </w:r>
      <w:r>
        <w:rPr>
          <w:i/>
        </w:rPr>
        <w:t xml:space="preserve"> </w:t>
      </w:r>
      <w:proofErr w:type="gramStart"/>
      <w:r>
        <w:rPr>
          <w:i/>
        </w:rPr>
        <w:t>=  0</w:t>
      </w:r>
      <w:proofErr w:type="gramEnd"/>
      <w:r>
        <w:rPr>
          <w:i/>
        </w:rPr>
        <w:t>,2 · 3,6 · 0,008 · 240 · 10</w:t>
      </w:r>
      <w:r>
        <w:rPr>
          <w:i/>
          <w:vertAlign w:val="superscript"/>
        </w:rPr>
        <w:t>-3</w:t>
      </w:r>
      <w:r>
        <w:rPr>
          <w:i/>
        </w:rPr>
        <w:t>= 0,001383 т/год.</w:t>
      </w:r>
    </w:p>
    <w:p w14:paraId="0B5DE3A3" w14:textId="4EECAB14" w:rsidR="00DF013B" w:rsidRDefault="00DF013B" w:rsidP="00DF013B">
      <w:pPr>
        <w:pStyle w:val="a3"/>
      </w:pPr>
    </w:p>
    <w:p w14:paraId="01F4E6A1" w14:textId="084CBEA2" w:rsidR="00DF013B" w:rsidRDefault="00DF013B">
      <w:pPr>
        <w:spacing w:after="200"/>
        <w:jc w:val="left"/>
      </w:pPr>
      <w:r w:rsidRPr="00DF013B">
        <w:drawing>
          <wp:anchor distT="0" distB="0" distL="114300" distR="114300" simplePos="0" relativeHeight="251664896" behindDoc="1" locked="0" layoutInCell="1" allowOverlap="1" wp14:anchorId="41F1EC49" wp14:editId="645C5D5E">
            <wp:simplePos x="0" y="0"/>
            <wp:positionH relativeFrom="page">
              <wp:posOffset>812648</wp:posOffset>
            </wp:positionH>
            <wp:positionV relativeFrom="page">
              <wp:posOffset>2482418</wp:posOffset>
            </wp:positionV>
            <wp:extent cx="6299835" cy="3543935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BDFA7" w14:textId="4FAB160E" w:rsidR="00DF013B" w:rsidRDefault="00DF013B">
      <w:pPr>
        <w:spacing w:after="200"/>
        <w:jc w:val="left"/>
      </w:pPr>
    </w:p>
    <w:p w14:paraId="2F390320" w14:textId="008D3758" w:rsidR="00DF013B" w:rsidRDefault="00DF013B">
      <w:pPr>
        <w:spacing w:after="200"/>
        <w:jc w:val="left"/>
      </w:pPr>
    </w:p>
    <w:p w14:paraId="733A1E5A" w14:textId="17AB660C" w:rsidR="00DF013B" w:rsidRDefault="00DF013B">
      <w:pPr>
        <w:spacing w:after="200"/>
        <w:jc w:val="left"/>
      </w:pPr>
    </w:p>
    <w:p w14:paraId="25769DDF" w14:textId="529340BD" w:rsidR="00DF013B" w:rsidRDefault="00DF013B">
      <w:pPr>
        <w:spacing w:after="200"/>
        <w:jc w:val="left"/>
      </w:pPr>
    </w:p>
    <w:p w14:paraId="76276C7F" w14:textId="617A3C2C" w:rsidR="00DF013B" w:rsidRDefault="00DF013B">
      <w:pPr>
        <w:spacing w:after="200"/>
        <w:jc w:val="left"/>
      </w:pPr>
    </w:p>
    <w:p w14:paraId="29633D86" w14:textId="5F3C19D7" w:rsidR="00DF013B" w:rsidRDefault="00DF013B">
      <w:pPr>
        <w:spacing w:after="200"/>
        <w:jc w:val="left"/>
      </w:pPr>
    </w:p>
    <w:p w14:paraId="1FB836FB" w14:textId="792207E8" w:rsidR="00DF013B" w:rsidRDefault="00DF013B">
      <w:pPr>
        <w:spacing w:after="200"/>
        <w:jc w:val="left"/>
      </w:pPr>
    </w:p>
    <w:p w14:paraId="29964F7C" w14:textId="067419CC" w:rsidR="00DF013B" w:rsidRDefault="00DF013B">
      <w:pPr>
        <w:spacing w:after="200"/>
        <w:jc w:val="left"/>
      </w:pPr>
    </w:p>
    <w:p w14:paraId="2F0E611B" w14:textId="55B012E9" w:rsidR="00DF013B" w:rsidRDefault="00DF013B">
      <w:pPr>
        <w:spacing w:after="200"/>
        <w:jc w:val="left"/>
      </w:pPr>
    </w:p>
    <w:p w14:paraId="5ED26722" w14:textId="48CB722C" w:rsidR="00DF013B" w:rsidRDefault="00DF013B">
      <w:pPr>
        <w:spacing w:after="200"/>
        <w:jc w:val="left"/>
      </w:pPr>
    </w:p>
    <w:p w14:paraId="3FE7CE43" w14:textId="3AE0B6BC" w:rsidR="00DF013B" w:rsidRDefault="00DF013B">
      <w:pPr>
        <w:spacing w:after="200"/>
        <w:jc w:val="left"/>
      </w:pPr>
    </w:p>
    <w:p w14:paraId="1270D898" w14:textId="4D79E215" w:rsidR="00DF013B" w:rsidRDefault="00DF013B" w:rsidP="00915E79">
      <w:pPr>
        <w:spacing w:after="200"/>
        <w:jc w:val="left"/>
      </w:pPr>
      <w:r>
        <w:t>Рис. 4</w:t>
      </w:r>
      <w:r>
        <w:br w:type="page"/>
      </w:r>
      <w:bookmarkStart w:id="8" w:name="_GoBack"/>
      <w:bookmarkEnd w:id="8"/>
    </w:p>
    <w:p w14:paraId="0DB94291" w14:textId="7FA40318" w:rsidR="00DF013B" w:rsidRDefault="00DF013B">
      <w:pPr>
        <w:pStyle w:val="a3"/>
      </w:pPr>
    </w:p>
    <w:sectPr w:rsidR="00DF013B" w:rsidSect="00DF01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ёна Терентьева" w:date="2020-08-29T14:25:00Z" w:initials="АТ">
    <w:p w14:paraId="7798BC5E" w14:textId="4A37DAA5" w:rsidR="00DF013B" w:rsidRDefault="00DF013B">
      <w:pPr>
        <w:pStyle w:val="a5"/>
      </w:pPr>
      <w:r>
        <w:rPr>
          <w:rStyle w:val="a4"/>
        </w:rPr>
        <w:annotationRef/>
      </w:r>
      <w:r>
        <w:t>Учет выброса в помещение есть. См. Рис.1 ниже</w:t>
      </w:r>
    </w:p>
  </w:comment>
  <w:comment w:id="1" w:author="Алёна Терентьева" w:date="2020-08-29T14:25:00Z" w:initials="АТ">
    <w:p w14:paraId="68C4E6B6" w14:textId="74A489D7" w:rsidR="00DF013B" w:rsidRDefault="00DF013B">
      <w:pPr>
        <w:pStyle w:val="a5"/>
      </w:pPr>
      <w:r>
        <w:rPr>
          <w:rStyle w:val="a4"/>
        </w:rPr>
        <w:annotationRef/>
      </w:r>
      <w:r>
        <w:t xml:space="preserve">Но в формуле не применён коэффициент 0,4 в случае осаждения твердых частиц в близи оборудования. Помещение не оснащено вытяжкой!  </w:t>
      </w:r>
    </w:p>
  </w:comment>
  <w:comment w:id="2" w:author="Алёна Терентьева" w:date="2020-08-29T14:28:00Z" w:initials="АТ">
    <w:p w14:paraId="7E59F49C" w14:textId="724D16B0" w:rsidR="00DF013B" w:rsidRDefault="00DF013B">
      <w:pPr>
        <w:pStyle w:val="a5"/>
      </w:pPr>
      <w:r>
        <w:rPr>
          <w:rStyle w:val="a4"/>
        </w:rPr>
        <w:annotationRef/>
      </w:r>
      <w:r>
        <w:t>Учет выброса в помещение отсутствует. См. рис. 2</w:t>
      </w:r>
    </w:p>
  </w:comment>
  <w:comment w:id="3" w:author="Алёна Терентьева" w:date="2020-08-29T14:31:00Z" w:initials="АТ">
    <w:p w14:paraId="35EECF7C" w14:textId="76A1F09D" w:rsidR="00DF013B" w:rsidRDefault="00DF013B">
      <w:pPr>
        <w:pStyle w:val="a5"/>
      </w:pPr>
      <w:r>
        <w:rPr>
          <w:rStyle w:val="a4"/>
        </w:rPr>
        <w:annotationRef/>
      </w:r>
      <w:r>
        <w:t xml:space="preserve">Пункт </w:t>
      </w:r>
      <w:r w:rsidRPr="00C83912">
        <w:t>2.3</w:t>
      </w:r>
      <w:r>
        <w:t xml:space="preserve"> методики</w:t>
      </w:r>
    </w:p>
  </w:comment>
  <w:comment w:id="4" w:author="Алёна Терентьева" w:date="2020-08-29T14:29:00Z" w:initials="АТ">
    <w:p w14:paraId="658639E9" w14:textId="281B2F35" w:rsidR="00DF013B" w:rsidRDefault="00DF013B">
      <w:pPr>
        <w:pStyle w:val="a5"/>
      </w:pPr>
      <w:r>
        <w:rPr>
          <w:rStyle w:val="a4"/>
        </w:rPr>
        <w:annotationRef/>
      </w:r>
      <w:r>
        <w:t xml:space="preserve">Применяется коэффициент 0,4. Хотя он в данном случае не должен применяться так как работы ведутся на открытом воздухе.  </w:t>
      </w:r>
    </w:p>
  </w:comment>
  <w:comment w:id="5" w:author="Алёна Терентьева" w:date="2020-08-29T14:42:00Z" w:initials="АТ">
    <w:p w14:paraId="687AC117" w14:textId="7B316A81" w:rsidR="00DF013B" w:rsidRDefault="00DF013B">
      <w:pPr>
        <w:pStyle w:val="a5"/>
      </w:pPr>
      <w:r>
        <w:rPr>
          <w:rStyle w:val="a4"/>
        </w:rPr>
        <w:annotationRef/>
      </w:r>
      <w:r>
        <w:t>Учет выбросов в помещение есть, а коэффициент гравитационного оседания не применен Рис. 3</w:t>
      </w:r>
    </w:p>
  </w:comment>
  <w:comment w:id="6" w:author="Алёна Терентьева" w:date="2020-08-29T14:45:00Z" w:initials="АТ">
    <w:p w14:paraId="0339F697" w14:textId="6D91632A" w:rsidR="00DF013B" w:rsidRDefault="00DF013B">
      <w:pPr>
        <w:pStyle w:val="a5"/>
      </w:pPr>
      <w:r>
        <w:rPr>
          <w:rStyle w:val="a4"/>
        </w:rPr>
        <w:annotationRef/>
      </w:r>
      <w:r>
        <w:t xml:space="preserve">Учет выброса в помещение </w:t>
      </w:r>
      <w:proofErr w:type="gramStart"/>
      <w:r>
        <w:t>нет!.</w:t>
      </w:r>
      <w:proofErr w:type="gramEnd"/>
      <w:r>
        <w:t xml:space="preserve"> Рисунок 4 </w:t>
      </w:r>
    </w:p>
  </w:comment>
  <w:comment w:id="7" w:author="Алёна Терентьева" w:date="2020-08-29T14:45:00Z" w:initials="АТ">
    <w:p w14:paraId="2905EB33" w14:textId="6CC03F03" w:rsidR="00DF013B" w:rsidRDefault="00DF013B" w:rsidP="00DF013B">
      <w:pPr>
        <w:pStyle w:val="a5"/>
      </w:pPr>
      <w:r>
        <w:rPr>
          <w:rStyle w:val="a4"/>
        </w:rPr>
        <w:annotationRef/>
      </w:r>
      <w:r>
        <w:t xml:space="preserve">А коэффициент применен! </w:t>
      </w:r>
      <w:r w:rsidR="00915E79">
        <w:t>П.</w:t>
      </w:r>
      <w:r>
        <w:t xml:space="preserve">3.1.1 </w:t>
      </w:r>
      <w:r w:rsidR="00915E79">
        <w:t xml:space="preserve">методики - </w:t>
      </w:r>
      <w:r>
        <w:t>ИЗА (организованные и неорганизованные), работающие без местных отсосов</w:t>
      </w:r>
      <w:r w:rsidR="00915E79">
        <w:t xml:space="preserve"> </w:t>
      </w:r>
    </w:p>
    <w:p w14:paraId="631CD8DE" w14:textId="3E734496" w:rsidR="00DF013B" w:rsidRDefault="00DF013B" w:rsidP="00DF013B">
      <w:pPr>
        <w:pStyle w:val="a5"/>
      </w:pPr>
      <w:r>
        <w:t>ИЗА, расположенные в производственном помещении и работающие без местных отсосов, являются источниками выделений в атмосферу пыли металлической, абразивной, тек­ стильной и др.</w:t>
      </w:r>
    </w:p>
    <w:p w14:paraId="11132DF6" w14:textId="77777777" w:rsidR="00DF013B" w:rsidRDefault="00DF013B" w:rsidP="00DF013B">
      <w:pPr>
        <w:pStyle w:val="a5"/>
      </w:pPr>
      <w:r>
        <w:t>Пыль поступает в производственное помещение, а затем в атмосферный воздух через общеобменную вентиляцию или (при ее отсутствии) через оконные или дверные проемы.</w:t>
      </w:r>
    </w:p>
    <w:p w14:paraId="7D51188E" w14:textId="77777777" w:rsidR="00915E79" w:rsidRDefault="00915E79" w:rsidP="00DF013B">
      <w:pPr>
        <w:pStyle w:val="a5"/>
      </w:pPr>
    </w:p>
    <w:p w14:paraId="7D9641DB" w14:textId="0685938B" w:rsidR="00915E79" w:rsidRDefault="00915E79" w:rsidP="00DF013B">
      <w:pPr>
        <w:pStyle w:val="a5"/>
      </w:pPr>
      <w:r>
        <w:t>Формулы 3.3-3.6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98BC5E" w15:done="0"/>
  <w15:commentEx w15:paraId="68C4E6B6" w15:done="0"/>
  <w15:commentEx w15:paraId="7E59F49C" w15:done="0"/>
  <w15:commentEx w15:paraId="35EECF7C" w15:done="0"/>
  <w15:commentEx w15:paraId="658639E9" w15:done="0"/>
  <w15:commentEx w15:paraId="687AC117" w15:done="0"/>
  <w15:commentEx w15:paraId="0339F697" w15:done="0"/>
  <w15:commentEx w15:paraId="7D9641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4E3BE" w16cex:dateUtc="2020-08-29T07:25:00Z"/>
  <w16cex:commentExtensible w16cex:durableId="22F4E3EB" w16cex:dateUtc="2020-08-29T07:25:00Z"/>
  <w16cex:commentExtensible w16cex:durableId="22F4E4A4" w16cex:dateUtc="2020-08-29T07:28:00Z"/>
  <w16cex:commentExtensible w16cex:durableId="22F4E534" w16cex:dateUtc="2020-08-29T07:31:00Z"/>
  <w16cex:commentExtensible w16cex:durableId="22F4E4D5" w16cex:dateUtc="2020-08-29T07:29:00Z"/>
  <w16cex:commentExtensible w16cex:durableId="22F4E7C3" w16cex:dateUtc="2020-08-29T07:42:00Z"/>
  <w16cex:commentExtensible w16cex:durableId="22F4E870" w16cex:dateUtc="2020-08-29T07:45:00Z"/>
  <w16cex:commentExtensible w16cex:durableId="22F4E887" w16cex:dateUtc="2020-08-29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98BC5E" w16cid:durableId="22F4E3BE"/>
  <w16cid:commentId w16cid:paraId="68C4E6B6" w16cid:durableId="22F4E3EB"/>
  <w16cid:commentId w16cid:paraId="7E59F49C" w16cid:durableId="22F4E4A4"/>
  <w16cid:commentId w16cid:paraId="35EECF7C" w16cid:durableId="22F4E534"/>
  <w16cid:commentId w16cid:paraId="658639E9" w16cid:durableId="22F4E4D5"/>
  <w16cid:commentId w16cid:paraId="687AC117" w16cid:durableId="22F4E7C3"/>
  <w16cid:commentId w16cid:paraId="0339F697" w16cid:durableId="22F4E870"/>
  <w16cid:commentId w16cid:paraId="7D9641DB" w16cid:durableId="22F4E8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ёна Терентьева">
    <w15:presenceInfo w15:providerId="Windows Live" w15:userId="ca9d836f7710cc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D6"/>
    <w:rsid w:val="00915E79"/>
    <w:rsid w:val="00BA1CD6"/>
    <w:rsid w:val="00C83912"/>
    <w:rsid w:val="00D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358A"/>
  <w15:docId w15:val="{BE06C298-5E8E-43E4-AC4B-016001C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33"/>
    <w:pPr>
      <w:spacing w:after="0"/>
      <w:jc w:val="both"/>
    </w:pPr>
  </w:style>
  <w:style w:type="paragraph" w:styleId="2">
    <w:name w:val="heading 2"/>
    <w:basedOn w:val="a"/>
    <w:link w:val="20"/>
    <w:unhideWhenUsed/>
    <w:qFormat/>
    <w:rsid w:val="00E507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7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ЭКОцентр Обычный"/>
    <w:qFormat/>
    <w:rsid w:val="00E3218B"/>
    <w:pPr>
      <w:spacing w:after="0"/>
      <w:jc w:val="both"/>
    </w:pPr>
    <w:rPr>
      <w:rFonts w:ascii="Calibri" w:hAnsi="Calibri"/>
      <w:color w:val="000000"/>
      <w:sz w:val="24"/>
    </w:rPr>
  </w:style>
  <w:style w:type="paragraph" w:customStyle="1" w:styleId="8">
    <w:name w:val="ЭКОцентр текст таблицы (8пт)"/>
    <w:basedOn w:val="a3"/>
    <w:qFormat/>
    <w:rsid w:val="00E50733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E50733"/>
    <w:pPr>
      <w:spacing w:line="240" w:lineRule="auto"/>
    </w:pPr>
    <w:rPr>
      <w:sz w:val="20"/>
      <w:szCs w:val="20"/>
    </w:rPr>
  </w:style>
  <w:style w:type="table" w:customStyle="1" w:styleId="100">
    <w:name w:val="ЭКОцентр Таблица (10пт)"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ReportTable2">
    <w:name w:val="Report Table 2"/>
    <w:uiPriority w:val="98"/>
    <w:semiHidden/>
    <w:unhideWhenUsed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  <w:style w:type="character" w:styleId="a4">
    <w:name w:val="annotation reference"/>
    <w:basedOn w:val="a0"/>
    <w:uiPriority w:val="99"/>
    <w:semiHidden/>
    <w:unhideWhenUsed/>
    <w:rsid w:val="00C839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839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8391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839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8391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39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png"/><Relationship Id="rId5" Type="http://schemas.microsoft.com/office/2011/relationships/commentsExtended" Target="commentsExtended.xml"/><Relationship Id="rId10" Type="http://schemas.openxmlformats.org/officeDocument/2006/relationships/image" Target="media/image3.png"/><Relationship Id="rId4" Type="http://schemas.openxmlformats.org/officeDocument/2006/relationships/comments" Target="commen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 Терентьева</dc:creator>
  <cp:lastModifiedBy>Алёна Терентьева</cp:lastModifiedBy>
  <cp:revision>2</cp:revision>
  <dcterms:created xsi:type="dcterms:W3CDTF">2020-08-29T07:52:00Z</dcterms:created>
  <dcterms:modified xsi:type="dcterms:W3CDTF">2020-08-29T07:52:00Z</dcterms:modified>
</cp:coreProperties>
</file>