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26" w:rsidRDefault="00F80D6A">
      <w:pPr>
        <w:pStyle w:val="a3"/>
      </w:pPr>
      <w:r>
        <w:tab/>
        <w:t>Расчёт выполнен в соответствии с «Методами расчётов рассеивания выбросов вредных (загрязняющих) веществ в атмосферном воздухе» (приказ Минприроды России от 06.06.2017 №273).</w:t>
      </w:r>
    </w:p>
    <w:p w:rsidR="00694026" w:rsidRDefault="00694026">
      <w:pPr>
        <w:pStyle w:val="a3"/>
      </w:pPr>
    </w:p>
    <w:p w:rsidR="00694026" w:rsidRDefault="00F80D6A">
      <w:pPr>
        <w:pStyle w:val="2"/>
      </w:pPr>
      <w:r>
        <w:t>1 Исходные данные для проведения расчёта рассеивания выбросов</w:t>
      </w:r>
    </w:p>
    <w:p w:rsidR="00694026" w:rsidRDefault="00694026">
      <w:pPr>
        <w:pStyle w:val="a3"/>
        <w:tabs>
          <w:tab w:val="left" w:pos="227"/>
          <w:tab w:val="left" w:pos="5954"/>
        </w:tabs>
      </w:pPr>
    </w:p>
    <w:p w:rsidR="00694026" w:rsidRDefault="00F80D6A">
      <w:pPr>
        <w:pStyle w:val="a3"/>
      </w:pPr>
      <w:r>
        <w:t xml:space="preserve">Средняя температура наружного воздуха, °С: </w:t>
      </w:r>
      <w:r>
        <w:rPr>
          <w:b/>
        </w:rPr>
        <w:t>22,9</w:t>
      </w:r>
      <w:r>
        <w:t>;</w:t>
      </w:r>
    </w:p>
    <w:p w:rsidR="00694026" w:rsidRDefault="00F80D6A">
      <w:pPr>
        <w:pStyle w:val="a3"/>
      </w:pPr>
      <w:r>
        <w:t xml:space="preserve">Скорость ветра (u*), повторяемость превышения которой составляет 5%, м/с: </w:t>
      </w:r>
      <w:r>
        <w:rPr>
          <w:b/>
        </w:rPr>
        <w:t>12,8</w:t>
      </w:r>
      <w:r>
        <w:t>;</w:t>
      </w:r>
    </w:p>
    <w:p w:rsidR="00694026" w:rsidRDefault="00F80D6A">
      <w:pPr>
        <w:pStyle w:val="a3"/>
      </w:pPr>
      <w:r>
        <w:t xml:space="preserve">Порог целесообразности по вкладу источников выброса: ≥ </w:t>
      </w:r>
      <w:r>
        <w:rPr>
          <w:b/>
        </w:rPr>
        <w:t>0,05 ПДК</w:t>
      </w:r>
      <w:r>
        <w:t>;</w:t>
      </w:r>
    </w:p>
    <w:p w:rsidR="00694026" w:rsidRDefault="00F80D6A">
      <w:pPr>
        <w:pStyle w:val="a3"/>
      </w:pPr>
      <w:r>
        <w:t>Параметры перебора ветров:</w:t>
      </w:r>
    </w:p>
    <w:p w:rsidR="00694026" w:rsidRDefault="00F80D6A">
      <w:pPr>
        <w:pStyle w:val="a3"/>
      </w:pPr>
      <w:r>
        <w:t xml:space="preserve">– направление, </w:t>
      </w:r>
      <w:proofErr w:type="spellStart"/>
      <w:r>
        <w:t>метео</w:t>
      </w:r>
      <w:proofErr w:type="spellEnd"/>
      <w:r>
        <w:t xml:space="preserve"> °: </w:t>
      </w:r>
      <w:r>
        <w:rPr>
          <w:b/>
        </w:rPr>
        <w:t>0</w:t>
      </w:r>
      <w:r>
        <w:t xml:space="preserve"> - </w:t>
      </w:r>
      <w:r>
        <w:rPr>
          <w:b/>
        </w:rPr>
        <w:t>360</w:t>
      </w:r>
      <w:r>
        <w:t>;</w:t>
      </w:r>
    </w:p>
    <w:p w:rsidR="00694026" w:rsidRDefault="00F80D6A">
      <w:pPr>
        <w:pStyle w:val="a3"/>
      </w:pPr>
      <w:r>
        <w:t xml:space="preserve">– скорость, м/с: </w:t>
      </w:r>
      <w:r>
        <w:rPr>
          <w:b/>
        </w:rPr>
        <w:t>0,5</w:t>
      </w:r>
      <w:r>
        <w:t xml:space="preserve"> - </w:t>
      </w:r>
      <w:r>
        <w:rPr>
          <w:b/>
        </w:rPr>
        <w:t>12,8</w:t>
      </w:r>
      <w:r>
        <w:t>.</w:t>
      </w:r>
    </w:p>
    <w:p w:rsidR="00694026" w:rsidRDefault="00F80D6A">
      <w:pPr>
        <w:pStyle w:val="a3"/>
        <w:spacing w:before="240"/>
        <w:ind w:firstLine="680"/>
      </w:pPr>
      <w:r>
        <w:t>Основная система координат - правая с ориентацией оси OY на Север.</w:t>
      </w:r>
    </w:p>
    <w:p w:rsidR="00694026" w:rsidRDefault="00F80D6A">
      <w:pPr>
        <w:pStyle w:val="a3"/>
        <w:spacing w:before="240" w:after="240"/>
        <w:ind w:firstLine="680"/>
      </w:pPr>
      <w:r>
        <w:t>Метеорологические характеристики и коэффициенты, определяющие условия рассеивания загрязняющих веществ в атмосфере приведены в таблице 1.1.</w:t>
      </w:r>
    </w:p>
    <w:p w:rsidR="00694026" w:rsidRDefault="00F80D6A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1.1 – Метеорологические характеристики и коэффициенты</w:t>
      </w:r>
    </w:p>
    <w:tbl>
      <w:tblPr>
        <w:tblStyle w:val="10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694026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Величина</w:t>
            </w:r>
          </w:p>
        </w:tc>
      </w:tr>
      <w:tr w:rsidR="00694026">
        <w:trPr>
          <w:trHeight w:val="170"/>
          <w:tblHeader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94026">
        <w:trPr>
          <w:cantSplit/>
        </w:trPr>
        <w:tc>
          <w:tcPr>
            <w:tcW w:w="99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c>
          <w:tcPr>
            <w:tcW w:w="8505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Коэффициент, зависящий от стратификации атмосферы, 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>Коэффициент рельефа местности в городе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максимальная температура наружного воздуха наиболее жаркого месяца года,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Средняя температура наружного воздуха наиболее холодного месяца (для котельных, работающих по отопительному графику), Т, 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-16,2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>Среднегодовая роза ветров, 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ЮЗ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 xml:space="preserve">  СЗ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94026"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rPr>
                <w:sz w:val="20"/>
              </w:rPr>
            </w:pPr>
            <w:r>
              <w:rPr>
                <w:sz w:val="20"/>
              </w:rPr>
              <w:t>Скорость ветра (u*)  (по средним многолетним данным), повторяемость превышения которой составляет 5%, м/с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</w:tbl>
    <w:p w:rsidR="00694026" w:rsidRDefault="00694026"/>
    <w:p w:rsidR="00694026" w:rsidRDefault="00F80D6A">
      <w:pPr>
        <w:pStyle w:val="a3"/>
        <w:spacing w:before="240" w:after="240"/>
      </w:pPr>
      <w:r>
        <w:t>Сведения о концентрациях загрязняющих веществ на фоновых постах, используемых в расчете загрязнения атмосферы, приведены в таблице 1.2.</w:t>
      </w:r>
    </w:p>
    <w:p w:rsidR="00694026" w:rsidRDefault="00F80D6A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1.2 - Сведения о концентрациях загрязняющих веществ на фоновых постах</w:t>
      </w:r>
    </w:p>
    <w:tbl>
      <w:tblPr>
        <w:tblStyle w:val="80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20"/>
        <w:gridCol w:w="1020"/>
        <w:gridCol w:w="454"/>
        <w:gridCol w:w="1928"/>
        <w:gridCol w:w="680"/>
        <w:gridCol w:w="680"/>
        <w:gridCol w:w="680"/>
        <w:gridCol w:w="680"/>
        <w:gridCol w:w="680"/>
        <w:gridCol w:w="680"/>
      </w:tblGrid>
      <w:tr w:rsidR="00694026">
        <w:trPr>
          <w:cantSplit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Фоновый пост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 поста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Концентрация, мг/м³</w:t>
            </w:r>
          </w:p>
        </w:tc>
      </w:tr>
      <w:tr w:rsidR="00694026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максимально-разовая при скорости ветра, м/с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средне</w:t>
            </w:r>
            <w:r>
              <w:softHyphen/>
              <w:t>годовая</w:t>
            </w:r>
          </w:p>
        </w:tc>
      </w:tr>
      <w:tr w:rsidR="00694026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0 – 2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3 – u*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694026" w:rsidRDefault="00694026"/>
        </w:tc>
      </w:tr>
      <w:tr w:rsidR="00694026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694026"/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направление ветра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694026" w:rsidRDefault="00694026"/>
        </w:tc>
      </w:tr>
      <w:tr w:rsidR="00694026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694026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694026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694026"/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694026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694026" w:rsidRDefault="00694026"/>
        </w:tc>
      </w:tr>
      <w:tr w:rsidR="00694026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</w:tr>
      <w:tr w:rsidR="00694026">
        <w:trPr>
          <w:cantSplit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 xml:space="preserve">1. Фоновые концентрации загрязняющих примесей в атмосферном воздухе 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21,63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-4,55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0301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</w:pPr>
            <w:r>
              <w:t>Азота диоксид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0,063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</w:tr>
      <w:tr w:rsidR="00694026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0304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</w:pPr>
            <w:r>
              <w:t>Азота 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0,032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</w:tr>
      <w:tr w:rsidR="00694026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0330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</w:pPr>
            <w:r>
              <w:t>Сера диоксид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</w:tr>
      <w:tr w:rsidR="00694026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</w:pPr>
            <w:r>
              <w:t>Углерод оксид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</w:tr>
      <w:tr w:rsidR="00694026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0333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</w:pPr>
            <w:r>
              <w:t>Сероводород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</w:tr>
      <w:tr w:rsidR="00694026">
        <w:trPr>
          <w:cantSplit/>
        </w:trPr>
        <w:tc>
          <w:tcPr>
            <w:tcW w:w="1417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0703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4,00e-6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>Сведения о месте размещения и перечень загрязняющих веществ для расчёта концентраций на постах контроля за загрязнением атмосферного воздуха, приведены в таблице 1.3.</w:t>
      </w:r>
    </w:p>
    <w:p w:rsidR="00694026" w:rsidRDefault="00F80D6A">
      <w:pPr>
        <w:keepNext/>
        <w:spacing w:after="200"/>
        <w:jc w:val="left"/>
        <w:rPr>
          <w:sz w:val="24"/>
        </w:rPr>
      </w:pPr>
      <w:r>
        <w:rPr>
          <w:b/>
          <w:sz w:val="24"/>
        </w:rPr>
        <w:t>Таблица № 1.3 - Сведения о постах контроля</w:t>
      </w:r>
    </w:p>
    <w:tbl>
      <w:tblPr>
        <w:tblStyle w:val="80"/>
        <w:tblW w:w="992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567"/>
        <w:gridCol w:w="5046"/>
      </w:tblGrid>
      <w:tr w:rsidR="00694026">
        <w:trPr>
          <w:cantSplit/>
          <w:trHeight w:val="283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Контрольный пост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 поста</w:t>
            </w:r>
          </w:p>
        </w:tc>
        <w:tc>
          <w:tcPr>
            <w:tcW w:w="56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наименование</w:t>
            </w:r>
          </w:p>
        </w:tc>
      </w:tr>
      <w:tr w:rsidR="00694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</w:tr>
      <w:tr w:rsidR="00694026">
        <w:trPr>
          <w:cantSplit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1. КТ№1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881,5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-348,61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0301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</w:pPr>
            <w:r>
              <w:t>Азота диоксид (Азот (IV) оксид)</w:t>
            </w:r>
          </w:p>
        </w:tc>
      </w:tr>
      <w:tr w:rsidR="00694026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0304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</w:pPr>
            <w:r>
              <w:t>Азот (II) оксид (Азота оксид)</w:t>
            </w:r>
          </w:p>
        </w:tc>
      </w:tr>
      <w:tr w:rsidR="00694026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0123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/в пересчете на железо/ (Железа оксид)</w:t>
            </w:r>
          </w:p>
        </w:tc>
      </w:tr>
      <w:tr w:rsidR="00694026">
        <w:trPr>
          <w:cantSplit/>
        </w:trPr>
        <w:tc>
          <w:tcPr>
            <w:tcW w:w="226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0337</w:t>
            </w:r>
          </w:p>
        </w:tc>
        <w:tc>
          <w:tcPr>
            <w:tcW w:w="5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</w:pPr>
            <w:r>
              <w:t>Углерод оксид</w:t>
            </w:r>
          </w:p>
        </w:tc>
      </w:tr>
    </w:tbl>
    <w:p w:rsidR="00694026" w:rsidRDefault="00694026"/>
    <w:p w:rsidR="00694026" w:rsidRDefault="00F80D6A">
      <w:pPr>
        <w:pStyle w:val="a3"/>
        <w:spacing w:before="240" w:after="240"/>
      </w:pPr>
      <w:r>
        <w:tab/>
        <w:t>Параметры расчётных областей, в которых выполнялся расчёт загрязнения атмосферы, приведены в таблице 1.4.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1.4 – Параметры расчётных областей</w:t>
      </w:r>
    </w:p>
    <w:tbl>
      <w:tblPr>
        <w:tblStyle w:val="80"/>
        <w:tblW w:w="9922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794"/>
        <w:gridCol w:w="1134"/>
        <w:gridCol w:w="1134"/>
        <w:gridCol w:w="1134"/>
        <w:gridCol w:w="1134"/>
        <w:gridCol w:w="794"/>
        <w:gridCol w:w="680"/>
      </w:tblGrid>
      <w:tr w:rsidR="00694026">
        <w:trPr>
          <w:cantSplit/>
          <w:trHeight w:val="283"/>
          <w:tblHeader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Расчётная область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Вид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Шаг, м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Шири</w:t>
            </w:r>
            <w:r>
              <w:softHyphen/>
              <w:t>на, м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</w:tr>
      <w:tr w:rsidR="00694026">
        <w:trPr>
          <w:cantSplit/>
          <w:trHeight w:val="283"/>
          <w:tblHeader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</w:tr>
      <w:tr w:rsidR="0069402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</w:tr>
      <w:tr w:rsidR="00694026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Строительная площадка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Сетка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-963,8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346,78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2974,49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346,78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2843,81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</w:t>
            </w:r>
          </w:p>
        </w:tc>
      </w:tr>
      <w:tr w:rsidR="00694026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 xml:space="preserve">1. </w:t>
            </w:r>
            <w:proofErr w:type="spellStart"/>
            <w:r>
              <w:t>ул</w:t>
            </w:r>
            <w:proofErr w:type="spellEnd"/>
            <w:r>
              <w:t xml:space="preserve"> им. </w:t>
            </w:r>
            <w:proofErr w:type="spellStart"/>
            <w:r>
              <w:t>В.А.Маслакова</w:t>
            </w:r>
            <w:proofErr w:type="spellEnd"/>
            <w:r>
              <w:t xml:space="preserve">, дом 1 а, </w:t>
            </w:r>
            <w:proofErr w:type="spellStart"/>
            <w:r>
              <w:t>кад</w:t>
            </w:r>
            <w:proofErr w:type="spellEnd"/>
            <w:r>
              <w:t>. номер 25:36:010201:250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894,38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-343,58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</w:t>
            </w:r>
          </w:p>
        </w:tc>
      </w:tr>
      <w:tr w:rsidR="00694026"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 xml:space="preserve">2. ул. Горького, дом 31/5, </w:t>
            </w:r>
            <w:proofErr w:type="spellStart"/>
            <w:r>
              <w:t>кад</w:t>
            </w:r>
            <w:proofErr w:type="spellEnd"/>
            <w:r>
              <w:t>. номер 25:36:010201:407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Точка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-8,28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-16,19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</w:t>
            </w:r>
          </w:p>
        </w:tc>
      </w:tr>
    </w:tbl>
    <w:p w:rsidR="00694026" w:rsidRDefault="00694026"/>
    <w:p w:rsidR="00694026" w:rsidRDefault="00F80D6A">
      <w:pPr>
        <w:pStyle w:val="a3"/>
        <w:spacing w:before="240"/>
      </w:pPr>
      <w:r>
        <w:tab/>
        <w:t>Для каждого источника выброса определены опасная скорость ветра (</w:t>
      </w:r>
      <w:proofErr w:type="spellStart"/>
      <w:r>
        <w:t>Um</w:t>
      </w:r>
      <w:proofErr w:type="spellEnd"/>
      <w:r>
        <w:t>, м/с), максимальная (т.е. достижимая с учётом коэффициента оседания (F)) концентрация в приземном слое атмосферы (</w:t>
      </w:r>
      <w:proofErr w:type="spellStart"/>
      <w:r>
        <w:t>Cmi</w:t>
      </w:r>
      <w:proofErr w:type="spellEnd"/>
      <w:r>
        <w:t>) в мг/м³ и расстояние (</w:t>
      </w:r>
      <w:proofErr w:type="spellStart"/>
      <w:r>
        <w:t>Xmi</w:t>
      </w:r>
      <w:proofErr w:type="spellEnd"/>
      <w:r>
        <w:t xml:space="preserve">, м), на котором достигается максимальная концентрация. </w:t>
      </w:r>
    </w:p>
    <w:p w:rsidR="00694026" w:rsidRDefault="00F80D6A">
      <w:pPr>
        <w:pStyle w:val="a3"/>
        <w:spacing w:before="240" w:after="240"/>
      </w:pPr>
      <w:r>
        <w:tab/>
        <w:t>Параметры источников загрязнения атмосферы с качественной и количественной характеристикой максимально разовых выбросов, приведены в таблице 1.5.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1.5 -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0,4348333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0,0706328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0,0608806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0,0444314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0,3624633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1,59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0,1035911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0,45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 w:rsidTr="00F80D6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1210,13</w:t>
            </w:r>
          </w:p>
          <w:p w:rsidR="00694026" w:rsidRDefault="00F80D6A">
            <w:pPr>
              <w:pStyle w:val="8"/>
              <w:jc w:val="center"/>
            </w:pPr>
            <w:r>
              <w:t>1286,98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-38,66</w:t>
            </w:r>
          </w:p>
          <w:p w:rsidR="00694026" w:rsidRDefault="00F80D6A">
            <w:pPr>
              <w:pStyle w:val="8"/>
              <w:jc w:val="center"/>
            </w:pPr>
            <w:r>
              <w:t>-38,66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6,87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0,0018455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0,024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14,25</w:t>
            </w:r>
          </w:p>
        </w:tc>
      </w:tr>
      <w:tr w:rsidR="00694026" w:rsidTr="00F80D6A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0,0003268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14,25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0342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0,0001889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1203,98</w:t>
            </w:r>
          </w:p>
          <w:p w:rsidR="00694026" w:rsidRDefault="00F80D6A">
            <w:pPr>
              <w:pStyle w:val="8"/>
              <w:jc w:val="center"/>
            </w:pPr>
            <w:r>
              <w:t>1209,3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-109,32</w:t>
            </w:r>
          </w:p>
          <w:p w:rsidR="00694026" w:rsidRDefault="00F80D6A">
            <w:pPr>
              <w:pStyle w:val="8"/>
              <w:jc w:val="center"/>
            </w:pPr>
            <w:r>
              <w:t>-109,7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133,63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0,0026283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1317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0,0017697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0,0077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0,0024706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1555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0,0018924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 w:rsidTr="00F80D6A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1195,16</w:t>
            </w:r>
          </w:p>
          <w:p w:rsidR="00694026" w:rsidRDefault="00F80D6A">
            <w:pPr>
              <w:pStyle w:val="8"/>
              <w:jc w:val="center"/>
            </w:pPr>
            <w:r>
              <w:t>1311,5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193,09</w:t>
            </w:r>
          </w:p>
          <w:p w:rsidR="00694026" w:rsidRDefault="00F80D6A">
            <w:pPr>
              <w:pStyle w:val="8"/>
              <w:jc w:val="center"/>
            </w:pPr>
            <w:r>
              <w:t>191,95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5,85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0,2017170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2,65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14,25</w:t>
            </w:r>
          </w:p>
        </w:tc>
      </w:tr>
    </w:tbl>
    <w:p w:rsidR="00694026" w:rsidRDefault="00694026">
      <w:pPr>
        <w:spacing w:after="200"/>
        <w:jc w:val="left"/>
      </w:pPr>
    </w:p>
    <w:p w:rsidR="00694026" w:rsidRDefault="00F80D6A">
      <w:pPr>
        <w:pStyle w:val="2"/>
      </w:pPr>
      <w:r>
        <w:t xml:space="preserve">2 Расчёт </w:t>
      </w:r>
      <w:proofErr w:type="gramStart"/>
      <w:r>
        <w:t>рассеивания:  ЗВ</w:t>
      </w:r>
      <w:proofErr w:type="gramEnd"/>
      <w:r>
        <w:t xml:space="preserve"> «0123.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>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123 –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/в пересчете на железо/ (Железа оксид). Предельно допустимая среднесуточная концентрация (ПДК) в атмосферном воздухе населённых мест составляет 0,04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0,0018455 г/с и 0,0000333 т/год.</w:t>
      </w:r>
    </w:p>
    <w:p w:rsidR="00694026" w:rsidRDefault="00F80D6A">
      <w:pPr>
        <w:pStyle w:val="a3"/>
      </w:pPr>
      <w:r>
        <w:tab/>
        <w:t>Расчётных точек – нет; расчётных границ – нет (точек базового покрытия – нет, дополнительного – нет); расчётных площадок - нет (</w:t>
      </w:r>
      <w:proofErr w:type="gramStart"/>
      <w:r>
        <w:t>узлов  регулярной</w:t>
      </w:r>
      <w:proofErr w:type="gramEnd"/>
      <w:r>
        <w:t xml:space="preserve"> расчётной сетки – нет; дополнительных - нет); контрольных постов - нет.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2.1.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2.1 -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1210,13</w:t>
            </w:r>
          </w:p>
          <w:p w:rsidR="00694026" w:rsidRDefault="00F80D6A">
            <w:pPr>
              <w:pStyle w:val="8"/>
              <w:jc w:val="center"/>
            </w:pPr>
            <w:r>
              <w:t>1286,98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-38,66</w:t>
            </w:r>
          </w:p>
          <w:p w:rsidR="00694026" w:rsidRDefault="00F80D6A">
            <w:pPr>
              <w:pStyle w:val="8"/>
              <w:jc w:val="center"/>
            </w:pPr>
            <w:r>
              <w:t>-38,66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6,87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0123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0,0018455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0,00075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14,25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0,019&lt;0,05.</w:t>
      </w:r>
    </w:p>
    <w:p w:rsidR="00694026" w:rsidRDefault="00F80D6A">
      <w:pPr>
        <w:pStyle w:val="2"/>
      </w:pPr>
      <w:r>
        <w:t xml:space="preserve">3 Расчёт </w:t>
      </w:r>
      <w:proofErr w:type="gramStart"/>
      <w:r>
        <w:t>рассеивания:  ЗВ</w:t>
      </w:r>
      <w:proofErr w:type="gramEnd"/>
      <w:r>
        <w:t xml:space="preserve"> «0143. Марганец и его соединения»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143 – Марганец и его соединения /в пересчете на марганец (IV) оксид/. Предельно допустимая максимальная разовая концентрация (ПДК) в атмосферном воздухе населённых мест составляет 0,01 мг/м³, класс опасности 2.  </w:t>
      </w:r>
    </w:p>
    <w:p w:rsidR="00694026" w:rsidRDefault="00F80D6A">
      <w:pPr>
        <w:pStyle w:val="a3"/>
      </w:pPr>
      <w:r>
        <w:lastRenderedPageBreak/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0,0003268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0,0096</w:t>
      </w:r>
      <w:r>
        <w:t xml:space="preserve"> (достигается в точке с координатами X=894,38 Y=-343,58), при направлении ветра 49°, скорости ветра 12,8 м/с, вклад источников предприятия 0,0096 (вклад неорганизованных источников – 0,0096).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3.1.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3.1 -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1210,13</w:t>
            </w:r>
          </w:p>
          <w:p w:rsidR="00694026" w:rsidRDefault="00F80D6A">
            <w:pPr>
              <w:pStyle w:val="8"/>
              <w:jc w:val="center"/>
            </w:pPr>
            <w:r>
              <w:t>1286,98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-38,66</w:t>
            </w:r>
          </w:p>
          <w:p w:rsidR="00694026" w:rsidRDefault="00F80D6A">
            <w:pPr>
              <w:pStyle w:val="8"/>
              <w:jc w:val="center"/>
            </w:pPr>
            <w:r>
              <w:t>-38,66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6,87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0,0003268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14,25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3.2.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3.2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0,0015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1,49e-5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91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0,0015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0,0096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9,55e-5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0,0096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3.1.</w:t>
      </w:r>
    </w:p>
    <w:p w:rsidR="00694026" w:rsidRDefault="00F80D6A">
      <w:pPr>
        <w:pStyle w:val="2"/>
      </w:pPr>
      <w:r>
        <w:t xml:space="preserve">4 Расчёт </w:t>
      </w:r>
      <w:proofErr w:type="gramStart"/>
      <w:r>
        <w:t>рассеивания:  ЗВ</w:t>
      </w:r>
      <w:proofErr w:type="gramEnd"/>
      <w:r>
        <w:t xml:space="preserve"> «0143. Марганец и его соединения»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lastRenderedPageBreak/>
        <w:tab/>
        <w:t xml:space="preserve">Полное наименование вещества с кодом 143 – Марганец и его соединения /в пересчете на марганец (IV) оксид/. Предельно допустимая среднесуточная концентрация (ПДК) в атмосферном воздухе населённых мест составляет 0,001 мг/м³, класс опасности 2.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0,0003268 г/с и 0,0000059 т/год.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tab/>
        <w:t>Максимальная среднесуточная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0,0011</w:t>
      </w:r>
      <w:r>
        <w:t xml:space="preserve"> (достигается в точке с координатами X=894,38 Y=-343,58).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4.1.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4.1 -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1210,13</w:t>
            </w:r>
          </w:p>
          <w:p w:rsidR="00694026" w:rsidRDefault="00F80D6A">
            <w:pPr>
              <w:pStyle w:val="8"/>
              <w:jc w:val="center"/>
            </w:pPr>
            <w:r>
              <w:t>1286,98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-38,66</w:t>
            </w:r>
          </w:p>
          <w:p w:rsidR="00694026" w:rsidRDefault="00F80D6A">
            <w:pPr>
              <w:pStyle w:val="8"/>
              <w:jc w:val="center"/>
            </w:pPr>
            <w:r>
              <w:t>-38,66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6,87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0143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0,0003268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14,25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4.2.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4.2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0,00018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1,81e-7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0,0011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1,11e-6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4.1.</w:t>
      </w:r>
    </w:p>
    <w:p w:rsidR="00694026" w:rsidRDefault="00694026"/>
    <w:p w:rsidR="00694026" w:rsidRDefault="00F80D6A">
      <w:pPr>
        <w:pStyle w:val="2"/>
      </w:pPr>
      <w:r>
        <w:t xml:space="preserve">5 Расчёт </w:t>
      </w:r>
      <w:proofErr w:type="gramStart"/>
      <w:r>
        <w:t>рассеивания:  ЗВ</w:t>
      </w:r>
      <w:proofErr w:type="gramEnd"/>
      <w:r>
        <w:t xml:space="preserve"> «0301. Азота диоксид»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301 – Азота диоксид (Азот (IV) оксид). Предельно допустимая максимальная разовая концентрация (ПДК) в атмосферном воздухе населённых мест составляет 0,2 мг/м³, класс опасности 3.  </w:t>
      </w:r>
    </w:p>
    <w:p w:rsidR="00694026" w:rsidRDefault="00F80D6A">
      <w:pPr>
        <w:pStyle w:val="a3"/>
      </w:pPr>
      <w:r>
        <w:lastRenderedPageBreak/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0,4348333 г/с.</w:t>
      </w:r>
    </w:p>
    <w:p w:rsidR="00694026" w:rsidRDefault="00F80D6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- 90); контрольных постов - 1.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0,49</w:t>
      </w:r>
      <w:r>
        <w:t xml:space="preserve"> (достигается в точке с координатами X=894,38 Y=-343,58), при направлении ветра 44°, скорости ветра 9,1 м/с, в том числе: фоновая концентрация – 0,2 (фоновая концентрация до интерполяции – 0,32), вклад источников предприятия 0,3 (вклад неорганизованных источников – 0,3).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5.1.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5.1 -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0,4348333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5.2.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5.2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0,39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31,63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9,1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60,54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881,5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-348,61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0,49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9,3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0,29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59,86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5.1.</w:t>
      </w:r>
    </w:p>
    <w:p w:rsidR="00694026" w:rsidRDefault="00F80D6A">
      <w:r>
        <w:br w:type="page"/>
      </w:r>
    </w:p>
    <w:p w:rsidR="00694026" w:rsidRDefault="00694026"/>
    <w:p w:rsidR="00694026" w:rsidRDefault="00F80D6A">
      <w:pPr>
        <w:pStyle w:val="2"/>
      </w:pPr>
      <w:r>
        <w:t xml:space="preserve">6 Расчёт </w:t>
      </w:r>
      <w:proofErr w:type="gramStart"/>
      <w:r>
        <w:t>рассеивания:  ЗВ</w:t>
      </w:r>
      <w:proofErr w:type="gramEnd"/>
      <w:r>
        <w:t xml:space="preserve"> «0301. Азота диоксид»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301 – Азота диоксид (Азот (IV) оксид). Предельно допустимая среднесуточная концентрация (ПДК) в атмосферном воздухе населённых мест составляет 0,04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0,4348333 г/с и 1,119567 т/год.</w:t>
      </w:r>
    </w:p>
    <w:p w:rsidR="00694026" w:rsidRDefault="00F80D6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- 1.</w:t>
      </w:r>
    </w:p>
    <w:p w:rsidR="00694026" w:rsidRDefault="00F80D6A">
      <w:pPr>
        <w:pStyle w:val="a3"/>
      </w:pPr>
      <w:r>
        <w:tab/>
        <w:t>Максимальная среднесуточная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0,25</w:t>
      </w:r>
      <w:r>
        <w:t xml:space="preserve"> (достигается в точке с координатами X=894,38 Y=-343,58).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6.1.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6.1 -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0,4348333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6.2.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6.2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0,0057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881,5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-348,61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0,25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6.1.</w:t>
      </w:r>
    </w:p>
    <w:p w:rsidR="00694026" w:rsidRDefault="00694026"/>
    <w:p w:rsidR="00694026" w:rsidRDefault="00F80D6A">
      <w:pPr>
        <w:pStyle w:val="2"/>
      </w:pPr>
      <w:r>
        <w:lastRenderedPageBreak/>
        <w:t xml:space="preserve">7 Расчёт </w:t>
      </w:r>
      <w:proofErr w:type="gramStart"/>
      <w:r>
        <w:t>рассеивания:  ЗВ</w:t>
      </w:r>
      <w:proofErr w:type="gramEnd"/>
      <w:r>
        <w:t xml:space="preserve"> «0304. Азота 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304 – Азот (II) оксид (Азота оксид). Предельно допустимая максимальная разовая концентрация (ПДК) в атмосферном воздухе населённых мест составляет 0,4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0,0706328 г/с.</w:t>
      </w:r>
    </w:p>
    <w:p w:rsidR="00694026" w:rsidRDefault="00F80D6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- 1.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0,095</w:t>
      </w:r>
      <w:r>
        <w:t xml:space="preserve"> (достигается в точке с координатами X=894,38 Y=-343,58), при направлении ветра 44°, скорости ветра 9 м/с, в том числе: фоновая концентрация – 0,07 (фоновая концентрация до интерполяции – 0,08), вклад источников предприятия 0,024 (вклад неорганизованных источников – 0,024).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7.1.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7.1 -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0,0706328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7.2.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7.2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0,086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0,076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11,62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0,095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25,71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881,5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-348,61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0,094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0,038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9,2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25,33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7.1.</w:t>
      </w:r>
    </w:p>
    <w:p w:rsidR="00694026" w:rsidRDefault="00694026"/>
    <w:p w:rsidR="00694026" w:rsidRDefault="00F80D6A">
      <w:pPr>
        <w:pStyle w:val="2"/>
      </w:pPr>
      <w:r>
        <w:t xml:space="preserve">8 Расчёт </w:t>
      </w:r>
      <w:proofErr w:type="gramStart"/>
      <w:r>
        <w:t>рассеивания:  ЗВ</w:t>
      </w:r>
      <w:proofErr w:type="gramEnd"/>
      <w:r>
        <w:t xml:space="preserve"> «0304. Азота оксид»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304 – Азот (II) оксид (Азота оксид). Предельно допустимая среднесуточная концентрация (ПДК) в атмосферном воздухе населённых мест составляет 0,06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0,0706328 г/с и 0,181859 т/год.</w:t>
      </w:r>
    </w:p>
    <w:p w:rsidR="00694026" w:rsidRDefault="00F80D6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- 18); контрольных постов - 1.</w:t>
      </w:r>
    </w:p>
    <w:p w:rsidR="00694026" w:rsidRDefault="00F80D6A">
      <w:pPr>
        <w:pStyle w:val="a3"/>
      </w:pPr>
      <w:r>
        <w:tab/>
        <w:t>Максимальная среднесуточная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0,046</w:t>
      </w:r>
      <w:r>
        <w:t xml:space="preserve"> (достигается в точке с координатами X=894,38 Y=-343,58).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8.1.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8.1 -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0304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0,0706328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8.2.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8.2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0,0028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881,5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-348,61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0,045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0,0027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8.1.</w:t>
      </w:r>
    </w:p>
    <w:p w:rsidR="00694026" w:rsidRDefault="00694026"/>
    <w:p w:rsidR="00694026" w:rsidRDefault="00F80D6A">
      <w:pPr>
        <w:pStyle w:val="2"/>
      </w:pPr>
      <w:r>
        <w:t xml:space="preserve">9 Расчёт </w:t>
      </w:r>
      <w:proofErr w:type="gramStart"/>
      <w:r>
        <w:t>рассеивания:  ЗВ</w:t>
      </w:r>
      <w:proofErr w:type="gramEnd"/>
      <w:r>
        <w:t xml:space="preserve"> «0328. Сажа»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328 – Углерод (Сажа). Предельно допустимая максимальная разовая концентрация (ПДК) в атмосферном воздухе населённых мест составляет 0,15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0,0608806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- 18); контрольных постов - нет.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0,056</w:t>
      </w:r>
      <w:r>
        <w:t xml:space="preserve"> (достигается в точке с координатами X=894,38 Y=-343,58), при направлении ветра 44°, скорости ветра 8,9 м/с, вклад источников предприятия 0,056 (вклад неорганизованных источников – 0,056).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9.1.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9.1 -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0,0608806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9.2.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lastRenderedPageBreak/>
        <w:t>Таблица № 9.2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0,0034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0,056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0,0084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0,056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8,9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0,056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9.1.</w:t>
      </w:r>
    </w:p>
    <w:p w:rsidR="00694026" w:rsidRDefault="00694026"/>
    <w:p w:rsidR="00694026" w:rsidRDefault="00F80D6A">
      <w:pPr>
        <w:pStyle w:val="2"/>
      </w:pPr>
      <w:r>
        <w:t xml:space="preserve">10 Расчёт </w:t>
      </w:r>
      <w:proofErr w:type="gramStart"/>
      <w:r>
        <w:t>рассеивания:  ЗВ</w:t>
      </w:r>
      <w:proofErr w:type="gramEnd"/>
      <w:r>
        <w:t xml:space="preserve"> «0328. Сажа»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328 – Углерод (Сажа). Предельно допустимая среднесуточная концентрация (ПДК) в атмосферном воздухе населённых мест составляет 0,05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0,0608806 г/с и 0,156735 т/год.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tab/>
        <w:t>Максимальная среднесуточная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0,021</w:t>
      </w:r>
      <w:r>
        <w:t xml:space="preserve"> (достигается в точке с координатами X=894,38 Y=-343,58).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10.1.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10.1 -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0328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0,0608806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10.2.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10.2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0,00105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10.1.</w:t>
      </w:r>
    </w:p>
    <w:p w:rsidR="00694026" w:rsidRDefault="00694026"/>
    <w:p w:rsidR="00694026" w:rsidRDefault="00F80D6A">
      <w:pPr>
        <w:pStyle w:val="2"/>
      </w:pPr>
      <w:r>
        <w:t xml:space="preserve">11 Расчёт </w:t>
      </w:r>
      <w:proofErr w:type="gramStart"/>
      <w:r>
        <w:t>рассеивания:  ЗВ</w:t>
      </w:r>
      <w:proofErr w:type="gramEnd"/>
      <w:r>
        <w:t xml:space="preserve"> «0330. Сера диоксид»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330 – Сера диоксид (Ангидрид сернистый). Предельно допустимая максимальная разовая концентрация (ПДК) в атмосферном воздухе населённых мест составляет 0,5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0,0444314 г/с.</w:t>
      </w:r>
    </w:p>
    <w:p w:rsidR="00694026" w:rsidRDefault="00F80D6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0,035</w:t>
      </w:r>
      <w:r>
        <w:t xml:space="preserve"> (достигается в точке с координатами X=894,38 Y=-343,58), при направлении ветра 44°, скорости ветра 9 м/с, в том числе: фоновая концентрация – 0,023 (фоновая концентрация до интерполяции – 0,028), вклад источников предприятия 0,012 (вклад неорганизованных источников – 0,012).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11.1.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11.1 -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0,0444314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11.2.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11.2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0,0155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16,21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0,035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34,63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11.1.</w:t>
      </w:r>
    </w:p>
    <w:p w:rsidR="00694026" w:rsidRDefault="00694026"/>
    <w:p w:rsidR="00694026" w:rsidRDefault="00F80D6A">
      <w:pPr>
        <w:pStyle w:val="2"/>
      </w:pPr>
      <w:r>
        <w:t xml:space="preserve">12 Расчёт </w:t>
      </w:r>
      <w:proofErr w:type="gramStart"/>
      <w:r>
        <w:t>рассеивания:  ЗВ</w:t>
      </w:r>
      <w:proofErr w:type="gramEnd"/>
      <w:r>
        <w:t xml:space="preserve"> «0330. Сера диоксид»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330 – Сера диоксид (Ангидрид сернистый). Предельно допустимая среднесуточная концентрация (ПДК) в атмосферном воздухе населённых мест составляет 0,05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0,0444314 г/с и 0,114293 т/год.</w:t>
      </w:r>
    </w:p>
    <w:p w:rsidR="00694026" w:rsidRDefault="00F80D6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tab/>
        <w:t>Максимальная среднесуточная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0,029</w:t>
      </w:r>
      <w:r>
        <w:t xml:space="preserve"> (достигается в точке с координатами X=894,38 Y=-343,58).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12.1.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12.1 -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0,0444314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12.2.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lastRenderedPageBreak/>
        <w:t>Таблица № 12.2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0,00087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0,029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0,00146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12.1.</w:t>
      </w:r>
    </w:p>
    <w:p w:rsidR="00694026" w:rsidRDefault="00694026"/>
    <w:p w:rsidR="00694026" w:rsidRDefault="00F80D6A">
      <w:pPr>
        <w:pStyle w:val="2"/>
      </w:pPr>
      <w:r>
        <w:t xml:space="preserve">13 Расчёт </w:t>
      </w:r>
      <w:proofErr w:type="gramStart"/>
      <w:r>
        <w:t>рассеивания:  ЗВ</w:t>
      </w:r>
      <w:proofErr w:type="gramEnd"/>
      <w:r>
        <w:t xml:space="preserve"> «0337. Углерод 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337 – Углерод оксид. Предельно допустимая максимальная разовая концентрация (ПДК) в атмосферном воздухе населённых мест составляет 5 мг/м³, класс опасности 4.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- 2 (в том числе: организованных - нет, неорганизованных - 2). Распределение источников по градациям высот: 0-2 м – нет; 2-10 м – 2;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0,3650916 г/с.</w:t>
      </w:r>
    </w:p>
    <w:p w:rsidR="00694026" w:rsidRDefault="00F80D6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- 1.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0,31</w:t>
      </w:r>
      <w:r>
        <w:t xml:space="preserve"> (достигается в точке с координатами X=894,38 Y=-343,58), при направлении ветра 44°, скорости ветра 8,9 м/с, в том числе: фоновая концентрация – 0,3 (фоновая концентрация до интерполяции – 0,3), вклад источников предприятия 0,01 (вклад неорганизованных источников – 0,01).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13.1.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13.1 -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0,3624633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1,59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1203,98</w:t>
            </w:r>
          </w:p>
          <w:p w:rsidR="00694026" w:rsidRDefault="00F80D6A">
            <w:pPr>
              <w:pStyle w:val="8"/>
              <w:jc w:val="center"/>
            </w:pPr>
            <w:r>
              <w:t>1209,3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-109,32</w:t>
            </w:r>
          </w:p>
          <w:p w:rsidR="00694026" w:rsidRDefault="00F80D6A">
            <w:pPr>
              <w:pStyle w:val="8"/>
              <w:jc w:val="center"/>
            </w:pPr>
            <w:r>
              <w:t>-109,7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133,63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0,0026283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</w:t>
      </w:r>
      <w:r>
        <w:lastRenderedPageBreak/>
        <w:t xml:space="preserve">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13.2.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13.2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1,51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0,004</w:t>
            </w:r>
          </w:p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1,34e-5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1,36</w:t>
            </w:r>
          </w:p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1,53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8,9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</w:t>
            </w:r>
          </w:p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4,55e-5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3,26</w:t>
            </w:r>
          </w:p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881,5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-348,61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1,53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9,3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3,21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13.1.</w:t>
      </w:r>
    </w:p>
    <w:p w:rsidR="00694026" w:rsidRDefault="00F80D6A">
      <w:pPr>
        <w:pStyle w:val="2"/>
      </w:pPr>
      <w:r>
        <w:t xml:space="preserve">14 Расчёт </w:t>
      </w:r>
      <w:proofErr w:type="gramStart"/>
      <w:r>
        <w:t>рассеивания:  ЗВ</w:t>
      </w:r>
      <w:proofErr w:type="gramEnd"/>
      <w:r>
        <w:t xml:space="preserve"> «0337. Углерод оксид»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337 – Углерод оксид. Предельно допустимая среднесуточная концентрация (ПДК) в атмосферном воздухе населённых мест составляет 3 мг/м³, класс опасности 4.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- 2 (в том числе: организованных - нет, неорганизованных - 2). Распределение источников по градациям высот: 0-2 м – нет; 2-10 м – 2;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0,3650916 г/с и 0,934009 т/год.</w:t>
      </w:r>
    </w:p>
    <w:p w:rsidR="00694026" w:rsidRDefault="00F80D6A">
      <w:pPr>
        <w:pStyle w:val="a3"/>
      </w:pPr>
      <w:r>
        <w:t>В расчёте учитывались фоновые концентрации, заданные на 1 ПНЗА (пост наблюдения за загрязнением атмосферы).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- 1.</w:t>
      </w:r>
    </w:p>
    <w:p w:rsidR="00694026" w:rsidRDefault="00F80D6A">
      <w:pPr>
        <w:pStyle w:val="a3"/>
      </w:pPr>
      <w:r>
        <w:tab/>
        <w:t>Максимальная среднесуточная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0,016</w:t>
      </w:r>
      <w:r>
        <w:t xml:space="preserve"> (достигается в точке с координатами X=894,38 Y=-343,58).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14.1.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14.1 -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lastRenderedPageBreak/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0,3624633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1203,98</w:t>
            </w:r>
          </w:p>
          <w:p w:rsidR="00694026" w:rsidRDefault="00F80D6A">
            <w:pPr>
              <w:pStyle w:val="8"/>
              <w:jc w:val="center"/>
            </w:pPr>
            <w:r>
              <w:t>1209,3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-109,32</w:t>
            </w:r>
          </w:p>
          <w:p w:rsidR="00694026" w:rsidRDefault="00F80D6A">
            <w:pPr>
              <w:pStyle w:val="8"/>
              <w:jc w:val="center"/>
            </w:pPr>
            <w:r>
              <w:t>-109,7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133,63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0,0026283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14.2.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14.2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0,031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881,5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-348,61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0,048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14.1.</w:t>
      </w:r>
    </w:p>
    <w:p w:rsidR="00694026" w:rsidRDefault="00694026"/>
    <w:p w:rsidR="00694026" w:rsidRDefault="00F80D6A">
      <w:pPr>
        <w:pStyle w:val="2"/>
      </w:pPr>
      <w:r>
        <w:t xml:space="preserve">15 Расчёт </w:t>
      </w:r>
      <w:proofErr w:type="gramStart"/>
      <w:r>
        <w:t>рассеивания:  ЗВ</w:t>
      </w:r>
      <w:proofErr w:type="gramEnd"/>
      <w:r>
        <w:t xml:space="preserve"> «0342. Фтора газообразные соединения»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342 – Фтористые газообразные соединения: - </w:t>
      </w:r>
      <w:proofErr w:type="spellStart"/>
      <w:r>
        <w:t>гидрофторид</w:t>
      </w:r>
      <w:proofErr w:type="spellEnd"/>
      <w:r>
        <w:t xml:space="preserve"> - кремний </w:t>
      </w:r>
      <w:proofErr w:type="spellStart"/>
      <w:r>
        <w:t>тетрафторид</w:t>
      </w:r>
      <w:proofErr w:type="spellEnd"/>
      <w:r>
        <w:t xml:space="preserve"> /в пересчете на фтор/. Предельно допустимая максимальная разовая концентрация (ПДК) в атмосферном воздухе населённых мест составляет 0,02 мг/м³, класс опасности 2.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0,0001889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15.1.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15.1 -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1210,13</w:t>
            </w:r>
          </w:p>
          <w:p w:rsidR="00694026" w:rsidRDefault="00F80D6A">
            <w:pPr>
              <w:pStyle w:val="8"/>
              <w:jc w:val="center"/>
            </w:pPr>
            <w:r>
              <w:t>1286,98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-38,66</w:t>
            </w:r>
          </w:p>
          <w:p w:rsidR="00694026" w:rsidRDefault="00F80D6A">
            <w:pPr>
              <w:pStyle w:val="8"/>
              <w:jc w:val="center"/>
            </w:pPr>
            <w:r>
              <w:t>-38,66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6,87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0342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0,0001889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lastRenderedPageBreak/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0,041&lt;0,05.</w:t>
      </w:r>
    </w:p>
    <w:p w:rsidR="00694026" w:rsidRDefault="00F80D6A">
      <w:pPr>
        <w:pStyle w:val="2"/>
      </w:pPr>
      <w:r>
        <w:t xml:space="preserve">16 Расчёт </w:t>
      </w:r>
      <w:proofErr w:type="gramStart"/>
      <w:r>
        <w:t>рассеивания:  ЗВ</w:t>
      </w:r>
      <w:proofErr w:type="gramEnd"/>
      <w:r>
        <w:t xml:space="preserve"> «0342. Фтора газообразные соединения»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342 – Фтористые газообразные соединения: - </w:t>
      </w:r>
      <w:proofErr w:type="spellStart"/>
      <w:r>
        <w:t>гидрофторид</w:t>
      </w:r>
      <w:proofErr w:type="spellEnd"/>
      <w:r>
        <w:t xml:space="preserve"> - кремний </w:t>
      </w:r>
      <w:proofErr w:type="spellStart"/>
      <w:r>
        <w:t>тетрафторид</w:t>
      </w:r>
      <w:proofErr w:type="spellEnd"/>
      <w:r>
        <w:t xml:space="preserve"> /в пересчете на фтор/. Предельно допустимая среднесуточная концентрация (ПДК) в атмосферном воздухе населённых мест составляет 0,005 мг/м³, класс опасности 2.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0,0001889 г/с и 0,0000034 т/год.</w:t>
      </w:r>
    </w:p>
    <w:p w:rsidR="00694026" w:rsidRDefault="00F80D6A">
      <w:pPr>
        <w:pStyle w:val="a3"/>
      </w:pPr>
      <w:r>
        <w:tab/>
        <w:t>Расчётных точек – нет; расчётных границ – нет (точек базового покрытия – нет, дополнительного – нет); расчётных площадок - нет (</w:t>
      </w:r>
      <w:proofErr w:type="gramStart"/>
      <w:r>
        <w:t>узлов  регулярной</w:t>
      </w:r>
      <w:proofErr w:type="gramEnd"/>
      <w:r>
        <w:t xml:space="preserve"> расчётной сетки – нет; дополнительных - нет); контрольных постов - нет.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16.1.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16.1 -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1210,13</w:t>
            </w:r>
          </w:p>
          <w:p w:rsidR="00694026" w:rsidRDefault="00F80D6A">
            <w:pPr>
              <w:pStyle w:val="8"/>
              <w:jc w:val="center"/>
            </w:pPr>
            <w:r>
              <w:t>1286,98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-38,66</w:t>
            </w:r>
          </w:p>
          <w:p w:rsidR="00694026" w:rsidRDefault="00F80D6A">
            <w:pPr>
              <w:pStyle w:val="8"/>
              <w:jc w:val="center"/>
            </w:pPr>
            <w:r>
              <w:t>-38,66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6,87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0342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0,0001889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2,56e-5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0,005&lt;0,05.</w:t>
      </w:r>
    </w:p>
    <w:p w:rsidR="00694026" w:rsidRDefault="00F80D6A">
      <w:pPr>
        <w:pStyle w:val="2"/>
      </w:pPr>
      <w:r>
        <w:t xml:space="preserve">17 Расчёт </w:t>
      </w:r>
      <w:proofErr w:type="gramStart"/>
      <w:r>
        <w:t>рассеивания:  ЗВ</w:t>
      </w:r>
      <w:proofErr w:type="gramEnd"/>
      <w:r>
        <w:t xml:space="preserve"> «1317. Ацетальдегид»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1317 – Ацетальдегид (Уксусный альдегид). Предельно допустимая максимальная разовая концентрация (ПДК) в атмосферном воздухе населённых мест составляет 0,01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0,0017697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- 18); контрольных постов - нет.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lastRenderedPageBreak/>
        <w:tab/>
        <w:t xml:space="preserve">- в жилой зоне – </w:t>
      </w:r>
      <w:r>
        <w:rPr>
          <w:b/>
        </w:rPr>
        <w:t>0,041</w:t>
      </w:r>
      <w:r>
        <w:t xml:space="preserve"> (достигается в точке с координатами X=894,38 Y=-343,58), при направлении ветра 54°, скорости ветра 2,1 м/с, вклад источников предприятия 0,041 (вклад неорганизованных источников – 0,041).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17.1.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17.1 -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1203,98</w:t>
            </w:r>
          </w:p>
          <w:p w:rsidR="00694026" w:rsidRDefault="00F80D6A">
            <w:pPr>
              <w:pStyle w:val="8"/>
              <w:jc w:val="center"/>
            </w:pPr>
            <w:r>
              <w:t>1209,3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-109,32</w:t>
            </w:r>
          </w:p>
          <w:p w:rsidR="00694026" w:rsidRDefault="00F80D6A">
            <w:pPr>
              <w:pStyle w:val="8"/>
              <w:jc w:val="center"/>
            </w:pPr>
            <w:r>
              <w:t>-109,7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133,63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1317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0,0017697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0,0077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17.2.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17.2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0,00012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94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0,041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0,00041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2,1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17.1.</w:t>
      </w:r>
    </w:p>
    <w:p w:rsidR="00694026" w:rsidRDefault="00F80D6A">
      <w:pPr>
        <w:pStyle w:val="2"/>
      </w:pPr>
      <w:r>
        <w:t xml:space="preserve">18 Расчёт </w:t>
      </w:r>
      <w:proofErr w:type="gramStart"/>
      <w:r>
        <w:t>рассеивания:  ЗВ</w:t>
      </w:r>
      <w:proofErr w:type="gramEnd"/>
      <w:r>
        <w:t xml:space="preserve"> «1325. Формальдегид»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1325 – Формальдегид. Предельно допустимая максимальная разовая концентрация (ПДК) в атмосферном воздухе населённых мест составляет 0,05 мг/м³, класс опасности 2.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0,0024706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lastRenderedPageBreak/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0,0116</w:t>
      </w:r>
      <w:r>
        <w:t xml:space="preserve"> (достигается в точке с координатами X=894,38 Y=-343,58), при направлении ветра 54°, скорости ветра 2,2 м/с, вклад источников предприятия 0,0116 (вклад неорганизованных источников – 0,0116).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18.1.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18.1 -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1203,98</w:t>
            </w:r>
          </w:p>
          <w:p w:rsidR="00694026" w:rsidRDefault="00F80D6A">
            <w:pPr>
              <w:pStyle w:val="8"/>
              <w:jc w:val="center"/>
            </w:pPr>
            <w:r>
              <w:t>1209,3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-109,32</w:t>
            </w:r>
          </w:p>
          <w:p w:rsidR="00694026" w:rsidRDefault="00F80D6A">
            <w:pPr>
              <w:pStyle w:val="8"/>
              <w:jc w:val="center"/>
            </w:pPr>
            <w:r>
              <w:t>-109,7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133,63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0,0024706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18.2.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18.2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0,00017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0,0033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94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0,0033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0,00058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2,2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0,0116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18.1.</w:t>
      </w:r>
    </w:p>
    <w:p w:rsidR="00694026" w:rsidRDefault="00F80D6A" w:rsidP="00DD4D8C">
      <w:r>
        <w:t xml:space="preserve">19 Расчёт </w:t>
      </w:r>
      <w:proofErr w:type="gramStart"/>
      <w:r>
        <w:t>рассеивания:  ЗВ</w:t>
      </w:r>
      <w:proofErr w:type="gramEnd"/>
      <w:r>
        <w:t xml:space="preserve"> «1325. Формальдегид»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1325 – Формальдегид. Предельно допустимая среднесуточная концентрация (ПДК) в атмосферном воздухе населённых мест составляет 0,01 мг/м³, класс опасности 2.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0,0024706 г/с и 0,004279 т/год.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lastRenderedPageBreak/>
        <w:tab/>
        <w:t>Максимальная среднесуточная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0,0066</w:t>
      </w:r>
      <w:r>
        <w:t xml:space="preserve"> (достигается в точке с координатами X=894,38 Y=-343,58).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19.1.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19.1 -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1203,98</w:t>
            </w:r>
          </w:p>
          <w:p w:rsidR="00694026" w:rsidRDefault="00F80D6A">
            <w:pPr>
              <w:pStyle w:val="8"/>
              <w:jc w:val="center"/>
            </w:pPr>
            <w:r>
              <w:t>1209,3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-109,32</w:t>
            </w:r>
          </w:p>
          <w:p w:rsidR="00694026" w:rsidRDefault="00F80D6A">
            <w:pPr>
              <w:pStyle w:val="8"/>
              <w:jc w:val="center"/>
            </w:pPr>
            <w:r>
              <w:t>-109,7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133,63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1325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0,0024706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19.2.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19.2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0,0016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1,59e-5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0,0066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6,63e-5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19.1.</w:t>
      </w:r>
    </w:p>
    <w:p w:rsidR="00694026" w:rsidRDefault="00F80D6A">
      <w:pPr>
        <w:pStyle w:val="2"/>
      </w:pPr>
      <w:r>
        <w:t xml:space="preserve">20 Расчёт </w:t>
      </w:r>
      <w:proofErr w:type="gramStart"/>
      <w:r>
        <w:t>рассеивания:  ЗВ</w:t>
      </w:r>
      <w:proofErr w:type="gramEnd"/>
      <w:r>
        <w:t xml:space="preserve"> «1555. </w:t>
      </w:r>
      <w:proofErr w:type="spellStart"/>
      <w:r>
        <w:t>Этановая</w:t>
      </w:r>
      <w:proofErr w:type="spellEnd"/>
      <w:r>
        <w:t xml:space="preserve"> кислота»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1555 – </w:t>
      </w:r>
      <w:proofErr w:type="spellStart"/>
      <w:r>
        <w:t>Этановая</w:t>
      </w:r>
      <w:proofErr w:type="spellEnd"/>
      <w:r>
        <w:t xml:space="preserve"> кислота (Уксусная кислота). Предельно допустимая максимальная разовая концентрация (ПДК) в атмосферном воздухе населённых мест составляет 0,2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0,0018924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20.1.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lastRenderedPageBreak/>
        <w:t>Таблица № 20.1 -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1203,98</w:t>
            </w:r>
          </w:p>
          <w:p w:rsidR="00694026" w:rsidRDefault="00F80D6A">
            <w:pPr>
              <w:pStyle w:val="8"/>
              <w:jc w:val="center"/>
            </w:pPr>
            <w:r>
              <w:t>1209,3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-109,32</w:t>
            </w:r>
          </w:p>
          <w:p w:rsidR="00694026" w:rsidRDefault="00F80D6A">
            <w:pPr>
              <w:pStyle w:val="8"/>
              <w:jc w:val="center"/>
            </w:pPr>
            <w:r>
              <w:t>-109,7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133,63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1555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0,0018924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0,041&lt;0,05.</w:t>
      </w:r>
    </w:p>
    <w:p w:rsidR="00694026" w:rsidRDefault="00F80D6A">
      <w:pPr>
        <w:pStyle w:val="2"/>
      </w:pPr>
      <w:r>
        <w:t xml:space="preserve">21 Расчёт </w:t>
      </w:r>
      <w:proofErr w:type="gramStart"/>
      <w:r>
        <w:t>рассеивания:  ЗВ</w:t>
      </w:r>
      <w:proofErr w:type="gramEnd"/>
      <w:r>
        <w:t xml:space="preserve"> «1555. </w:t>
      </w:r>
      <w:proofErr w:type="spellStart"/>
      <w:r>
        <w:t>Этановая</w:t>
      </w:r>
      <w:proofErr w:type="spellEnd"/>
      <w:r>
        <w:t xml:space="preserve"> кислота»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1555 – </w:t>
      </w:r>
      <w:proofErr w:type="spellStart"/>
      <w:r>
        <w:t>Этановая</w:t>
      </w:r>
      <w:proofErr w:type="spellEnd"/>
      <w:r>
        <w:t xml:space="preserve"> кислота (Уксусная кислота). Предельно допустимая среднесуточная концентрация (ПДК) в атмосферном воздухе населённых мест составляет 0,06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0,0018924 г/с и 0,003270 т/год.</w:t>
      </w:r>
    </w:p>
    <w:p w:rsidR="00694026" w:rsidRDefault="00F80D6A">
      <w:pPr>
        <w:pStyle w:val="a3"/>
      </w:pPr>
      <w:r>
        <w:tab/>
        <w:t>Расчётных точек – нет; расчётных границ – нет (точек базового покрытия – нет, дополнительного – нет); расчётных площадок - нет (</w:t>
      </w:r>
      <w:proofErr w:type="gramStart"/>
      <w:r>
        <w:t>узлов  регулярной</w:t>
      </w:r>
      <w:proofErr w:type="gramEnd"/>
      <w:r>
        <w:t xml:space="preserve"> расчётной сетки – нет; дополнительных - нет); контрольных постов - нет.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21.1.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21.1 -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6503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1203,98</w:t>
            </w:r>
          </w:p>
          <w:p w:rsidR="00694026" w:rsidRDefault="00F80D6A">
            <w:pPr>
              <w:pStyle w:val="8"/>
              <w:jc w:val="center"/>
            </w:pPr>
            <w:r>
              <w:t>1209,3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-109,32</w:t>
            </w:r>
          </w:p>
          <w:p w:rsidR="00694026" w:rsidRDefault="00F80D6A">
            <w:pPr>
              <w:pStyle w:val="8"/>
              <w:jc w:val="center"/>
            </w:pPr>
            <w:r>
              <w:t>-109,7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133,63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1555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0,0018924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Расчет не целесообразен, т.к. пороговое значение суммарной приземной концентрации, выраженной в долях ПДК, меньше константы целесообразности расчетов: 0,027&lt;0,05.</w:t>
      </w:r>
    </w:p>
    <w:p w:rsidR="00694026" w:rsidRDefault="00F80D6A">
      <w:pPr>
        <w:pStyle w:val="2"/>
      </w:pPr>
      <w:r>
        <w:t xml:space="preserve">22 Расчёт </w:t>
      </w:r>
      <w:proofErr w:type="gramStart"/>
      <w:r>
        <w:t>рассеивания:  ЗВ</w:t>
      </w:r>
      <w:proofErr w:type="gramEnd"/>
      <w:r>
        <w:t xml:space="preserve"> «2732. Керосин» (</w:t>
      </w:r>
      <w:proofErr w:type="spellStart"/>
      <w:r>
        <w:t>См.р</w:t>
      </w:r>
      <w:proofErr w:type="spellEnd"/>
      <w:r>
        <w:t>./ОБУВ)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2732 – Керосин. Ориентировочный безопасный уровень воздействия (ОБУВ) в атмосферном воздухе населённых мест составляет 1,2 мг/м³.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lastRenderedPageBreak/>
        <w:tab/>
        <w:t>Количественная характеристика выброса: 0,1035911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0,012</w:t>
      </w:r>
      <w:r>
        <w:t xml:space="preserve"> (достигается в точке с координатами X=894,38 Y=-343,58), при направлении ветра 44°, скорости ветра 9,1 м/с, вклад источников предприятия 0,012 (вклад неорганизованных источников – 0,012).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22.1.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22.1 -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0,1035911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0,45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22.2.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22.2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9,1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22.1.</w:t>
      </w:r>
    </w:p>
    <w:p w:rsidR="00694026" w:rsidRDefault="00694026"/>
    <w:p w:rsidR="00694026" w:rsidRDefault="00F80D6A">
      <w:pPr>
        <w:pStyle w:val="2"/>
      </w:pPr>
      <w:r>
        <w:t xml:space="preserve">23 Расчёт </w:t>
      </w:r>
      <w:proofErr w:type="gramStart"/>
      <w:r>
        <w:t>рассеивания:  ЗВ</w:t>
      </w:r>
      <w:proofErr w:type="gramEnd"/>
      <w:r>
        <w:t xml:space="preserve"> «2908. Пыль неорганическая: SiO2 20-70%»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2908 – Пыль неорганическая, содержащая 70-20% двуокиси кремния (шамот, цемент, пыль цементного производства - глина, глинистый сланец, доменный шлак, песок, клинкер, зола кремнезем и др.). Предельно допустимая </w:t>
      </w:r>
      <w:r>
        <w:lastRenderedPageBreak/>
        <w:t xml:space="preserve">максимальная разовая концентрация (ПДК) в атмосферном воздухе населённых мест составляет 0,3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0,2017170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- 18); контрольных постов - нет.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0,12</w:t>
      </w:r>
      <w:r>
        <w:t xml:space="preserve"> (достигается в точке с координатами X=894,38 Y=-343,58), при направлении ветра 34°, скорости ветра 12,8 м/с, вклад источников предприятия 0,12 (вклад неорганизованных источников – 0,12).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23.1.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23.1 -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1195,16</w:t>
            </w:r>
          </w:p>
          <w:p w:rsidR="00694026" w:rsidRDefault="00F80D6A">
            <w:pPr>
              <w:pStyle w:val="8"/>
              <w:jc w:val="center"/>
            </w:pPr>
            <w:r>
              <w:t>1311,5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193,09</w:t>
            </w:r>
          </w:p>
          <w:p w:rsidR="00694026" w:rsidRDefault="00F80D6A">
            <w:pPr>
              <w:pStyle w:val="8"/>
              <w:jc w:val="center"/>
            </w:pPr>
            <w:r>
              <w:t>191,95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5,85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0,2017170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2,65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14,25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23.2.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23.2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0,009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81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0,036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100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23.1.</w:t>
      </w:r>
    </w:p>
    <w:p w:rsidR="00694026" w:rsidRDefault="00694026"/>
    <w:p w:rsidR="00694026" w:rsidRDefault="00F80D6A">
      <w:pPr>
        <w:pStyle w:val="2"/>
      </w:pPr>
      <w:r>
        <w:lastRenderedPageBreak/>
        <w:t xml:space="preserve">24 Расчёт </w:t>
      </w:r>
      <w:proofErr w:type="gramStart"/>
      <w:r>
        <w:t>рассеивания:  ЗВ</w:t>
      </w:r>
      <w:proofErr w:type="gramEnd"/>
      <w:r>
        <w:t xml:space="preserve"> «2908. Пыль неорганическая: SiO2 20-70%» (</w:t>
      </w:r>
      <w:proofErr w:type="spellStart"/>
      <w:r>
        <w:t>Сс.с</w:t>
      </w:r>
      <w:proofErr w:type="spellEnd"/>
      <w:r>
        <w:t>./</w:t>
      </w:r>
      <w:proofErr w:type="spellStart"/>
      <w:r>
        <w:t>ПДКс.с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вещества с кодом 2908 – Пыль неорганическая, содержащая 70-20% двуокиси кремния (шамот, цемент, пыль цементного производства - глина, глинистый сланец, доменный шлак, песок, клинкер, зола кремнезем и др.). Предельно допустимая среднесуточная концентрация (ПДК) в атмосферном воздухе населённых мест составляет 0,1 мг/м³, класс опасности 3. 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0,2017170 г/с и 0,021005 т/год.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tab/>
        <w:t>Максимальная среднесуточная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0,008</w:t>
      </w:r>
      <w:r>
        <w:t xml:space="preserve"> (достигается в точке с координатами X=894,38 Y=-343,58).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24.1.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24.1 -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6504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1195,16</w:t>
            </w:r>
          </w:p>
          <w:p w:rsidR="00694026" w:rsidRDefault="00F80D6A">
            <w:pPr>
              <w:pStyle w:val="8"/>
              <w:jc w:val="center"/>
            </w:pPr>
            <w:r>
              <w:t>1311,5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193,09</w:t>
            </w:r>
          </w:p>
          <w:p w:rsidR="00694026" w:rsidRDefault="00F80D6A">
            <w:pPr>
              <w:pStyle w:val="8"/>
              <w:jc w:val="center"/>
            </w:pPr>
            <w:r>
              <w:t>191,95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5,85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2908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0,2017170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14,25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24.2.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24.2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0,00022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0,0008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24.1.</w:t>
      </w:r>
    </w:p>
    <w:p w:rsidR="00694026" w:rsidRDefault="00694026"/>
    <w:p w:rsidR="00694026" w:rsidRDefault="00F80D6A">
      <w:pPr>
        <w:pStyle w:val="2"/>
      </w:pPr>
      <w:r>
        <w:t xml:space="preserve">25 Расчёт </w:t>
      </w:r>
      <w:proofErr w:type="gramStart"/>
      <w:r>
        <w:t>рассеивания:  группа</w:t>
      </w:r>
      <w:proofErr w:type="gramEnd"/>
      <w:r>
        <w:t xml:space="preserve"> суммации «6204. Азота диоксид, серы диоксид»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lastRenderedPageBreak/>
        <w:tab/>
        <w:t xml:space="preserve">Полное наименование группы суммации с кодом 6204 – Азота диоксид, серы диоксид. Пороговое значение суммарной концентрации для группы суммации составляет 1,6.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- 1 (в том числе: организованных - нет, неорганизованных - 1). Распределение источников по градациям высот: 0-2 м – нет; 2-10 м – 1;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0,4792647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</w:pPr>
      <w:r>
        <w:tab/>
        <w:t>Максимальная разовая расчётная концентрация, выраженная в долях ПДК составляет:</w:t>
      </w:r>
    </w:p>
    <w:p w:rsidR="00694026" w:rsidRDefault="00F80D6A">
      <w:pPr>
        <w:pStyle w:val="a3"/>
      </w:pPr>
      <w:r>
        <w:tab/>
        <w:t xml:space="preserve">- в жилой зоне – </w:t>
      </w:r>
      <w:r>
        <w:rPr>
          <w:b/>
        </w:rPr>
        <w:t>0,33</w:t>
      </w:r>
      <w:r>
        <w:t xml:space="preserve"> (достигается в точке с координатами X=894,38 Y=-343,58), при направлении ветра 44°, скорости ветра 9,2 м/с, в том числе: фоновая концентрация – 0,14 (фоновая концентрация до интерполяции – 0,21), вклад источников предприятия 0,19 (вклад неорганизованных источников – 0,19).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25.1.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25.1 -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0301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0,4348333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22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4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45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694026"/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0,0444314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</w:pPr>
      <w:r>
        <w:tab/>
        <w:t xml:space="preserve">Значения приземных концентраций в каждой расчётной точке в атмосферном воздухе представляют собой суммарные максимально достижимые концентрации, соответствующие наиболее неблагоприятным сочетаниям таких метеорологических параметров как скорость (u, м/с) и направление ветра (φ, °). </w:t>
      </w:r>
    </w:p>
    <w:p w:rsidR="00694026" w:rsidRDefault="00F80D6A">
      <w:pPr>
        <w:pStyle w:val="a3"/>
        <w:spacing w:before="240" w:after="240"/>
        <w:ind w:firstLine="680"/>
      </w:pPr>
      <w:r>
        <w:t>Рассчитанные значения концентраций в точках приведены в таблице 25.2.</w:t>
      </w:r>
    </w:p>
    <w:p w:rsidR="00694026" w:rsidRDefault="00694026"/>
    <w:p w:rsidR="00694026" w:rsidRDefault="00F80D6A">
      <w:pPr>
        <w:pStyle w:val="a3"/>
        <w:keepNext/>
        <w:spacing w:line="192" w:lineRule="auto"/>
      </w:pPr>
      <w:r>
        <w:rPr>
          <w:b/>
        </w:rPr>
        <w:t>Таблица № 25.2 – Значения расчётных концентраций в точках</w:t>
      </w:r>
    </w:p>
    <w:p w:rsidR="00694026" w:rsidRDefault="00694026">
      <w:pPr>
        <w:pStyle w:val="8"/>
        <w:keepNext/>
        <w:tabs>
          <w:tab w:val="center" w:pos="397"/>
          <w:tab w:val="center" w:pos="1418"/>
          <w:tab w:val="center" w:pos="2268"/>
          <w:tab w:val="center" w:pos="3118"/>
          <w:tab w:val="center" w:pos="4082"/>
        </w:tabs>
      </w:pPr>
    </w:p>
    <w:tbl>
      <w:tblPr>
        <w:tblStyle w:val="80"/>
        <w:tblW w:w="991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020"/>
        <w:gridCol w:w="1020"/>
        <w:gridCol w:w="567"/>
        <w:gridCol w:w="680"/>
        <w:gridCol w:w="680"/>
        <w:gridCol w:w="680"/>
        <w:gridCol w:w="680"/>
        <w:gridCol w:w="567"/>
        <w:gridCol w:w="567"/>
        <w:gridCol w:w="1077"/>
        <w:gridCol w:w="680"/>
        <w:gridCol w:w="567"/>
      </w:tblGrid>
      <w:tr w:rsidR="00694026">
        <w:trPr>
          <w:cantSplit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№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Тип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Концентрация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Фон,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 xml:space="preserve">Вклад,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Ветер</w:t>
            </w:r>
          </w:p>
        </w:tc>
        <w:tc>
          <w:tcPr>
            <w:tcW w:w="23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Вклад источника выброса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u, м/с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φ, 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пл.цех.уч.ИЗА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%</w:t>
            </w:r>
          </w:p>
        </w:tc>
      </w:tr>
      <w:tr w:rsidR="0069402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-8,28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-16,19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0,26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0,18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12,8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86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0,08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30,49</w:t>
            </w:r>
          </w:p>
        </w:tc>
      </w:tr>
      <w:tr w:rsidR="006940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Жил.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894,38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-343,58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tabs>
                <w:tab w:val="decimal" w:pos="170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0,33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0,14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9,2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1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1187.001.01.6501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0,19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rPr>
                <w:b/>
              </w:rPr>
              <w:t>58,81</w:t>
            </w:r>
          </w:p>
        </w:tc>
      </w:tr>
    </w:tbl>
    <w:p w:rsidR="00694026" w:rsidRDefault="00694026"/>
    <w:p w:rsidR="00694026" w:rsidRDefault="00F80D6A">
      <w:pPr>
        <w:pStyle w:val="a3"/>
        <w:spacing w:after="120" w:line="240" w:lineRule="auto"/>
      </w:pPr>
      <w:r>
        <w:tab/>
        <w:t xml:space="preserve">Карта схема района размещения источников загрязнения атмосферы, с нанесёнными результатами расчёта рассеивания по расчётной площадке </w:t>
      </w:r>
      <w:r>
        <w:rPr>
          <w:b/>
        </w:rPr>
        <w:t>Строительная площадка</w:t>
      </w:r>
      <w:r>
        <w:t xml:space="preserve"> приведена на рисунке 25.1.</w:t>
      </w:r>
    </w:p>
    <w:p w:rsidR="00694026" w:rsidRDefault="00694026"/>
    <w:p w:rsidR="00694026" w:rsidRDefault="00F80D6A">
      <w:pPr>
        <w:pStyle w:val="2"/>
      </w:pPr>
      <w:r>
        <w:lastRenderedPageBreak/>
        <w:t xml:space="preserve">26 Расчёт </w:t>
      </w:r>
      <w:proofErr w:type="gramStart"/>
      <w:r>
        <w:t>рассеивания:  группа</w:t>
      </w:r>
      <w:proofErr w:type="gramEnd"/>
      <w:r>
        <w:t xml:space="preserve"> суммации «6205. Серы диоксид, фтористый водород» (</w:t>
      </w:r>
      <w:proofErr w:type="spellStart"/>
      <w:r>
        <w:t>См.р</w:t>
      </w:r>
      <w:proofErr w:type="spellEnd"/>
      <w:r>
        <w:t>./</w:t>
      </w:r>
      <w:proofErr w:type="spellStart"/>
      <w:r>
        <w:t>ПДКм.р</w:t>
      </w:r>
      <w:proofErr w:type="spellEnd"/>
      <w:r>
        <w:t>.)</w:t>
      </w:r>
    </w:p>
    <w:p w:rsidR="00694026" w:rsidRDefault="00694026">
      <w:pPr>
        <w:pStyle w:val="a3"/>
      </w:pPr>
    </w:p>
    <w:p w:rsidR="00694026" w:rsidRDefault="00F80D6A">
      <w:pPr>
        <w:pStyle w:val="a3"/>
      </w:pPr>
      <w:r>
        <w:tab/>
        <w:t xml:space="preserve">Полное наименование группы суммации с кодом 6205 – Серы диоксид, фтористый водород. Пороговое значение суммарной концентрации для группы суммации составляет 1,6. </w:t>
      </w:r>
    </w:p>
    <w:p w:rsidR="00694026" w:rsidRDefault="00F80D6A">
      <w:pPr>
        <w:pStyle w:val="a3"/>
      </w:pPr>
      <w:r>
        <w:tab/>
        <w:t>Количество источников загрязнения атмосферы составляет - 2 (в том числе: организованных - нет, неорганизованных - 2). Распределение источников по градациям высот: 0-2 м – нет; 2-10 м – 2; 10-50 м – нет; свыше 50 м – нет.</w:t>
      </w:r>
    </w:p>
    <w:p w:rsidR="00694026" w:rsidRDefault="00F80D6A">
      <w:pPr>
        <w:pStyle w:val="a3"/>
      </w:pPr>
      <w:r>
        <w:tab/>
        <w:t>Количественная характеристика выброса: 0,0446203 г/с.</w:t>
      </w:r>
    </w:p>
    <w:p w:rsidR="00694026" w:rsidRDefault="00F80D6A">
      <w:pPr>
        <w:pStyle w:val="a3"/>
      </w:pPr>
      <w:r>
        <w:tab/>
        <w:t>Расчётных точек – 2; расчётных границ – нет (точек базового покрытия – нет, дополнительного – нет); расчётных площадок - 1 (</w:t>
      </w:r>
      <w:proofErr w:type="gramStart"/>
      <w:r>
        <w:t>узлов  регулярной</w:t>
      </w:r>
      <w:proofErr w:type="gramEnd"/>
      <w:r>
        <w:t xml:space="preserve"> расчётной сетки – 1160; дополнительных - нет); контрольных постов - нет.</w:t>
      </w:r>
    </w:p>
    <w:p w:rsidR="00694026" w:rsidRDefault="00F80D6A">
      <w:pPr>
        <w:pStyle w:val="a3"/>
        <w:spacing w:before="240" w:after="240"/>
      </w:pPr>
      <w:r>
        <w:t>Параметры источников загрязнения атмосферы, приведены в таблице 26.1.</w:t>
      </w:r>
    </w:p>
    <w:p w:rsidR="00694026" w:rsidRDefault="00F80D6A">
      <w:pPr>
        <w:pStyle w:val="a3"/>
        <w:keepNext/>
        <w:spacing w:line="360" w:lineRule="auto"/>
      </w:pPr>
      <w:r>
        <w:rPr>
          <w:b/>
        </w:rPr>
        <w:t>Таблица № 26.1 - Параметры источников загрязнения атмосферы</w:t>
      </w:r>
    </w:p>
    <w:tbl>
      <w:tblPr>
        <w:tblStyle w:val="80"/>
        <w:tblW w:w="99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7"/>
        <w:gridCol w:w="454"/>
        <w:gridCol w:w="510"/>
        <w:gridCol w:w="1020"/>
        <w:gridCol w:w="1020"/>
        <w:gridCol w:w="454"/>
        <w:gridCol w:w="624"/>
        <w:gridCol w:w="624"/>
        <w:gridCol w:w="510"/>
        <w:gridCol w:w="340"/>
        <w:gridCol w:w="454"/>
        <w:gridCol w:w="397"/>
        <w:gridCol w:w="964"/>
        <w:gridCol w:w="340"/>
        <w:gridCol w:w="624"/>
        <w:gridCol w:w="510"/>
      </w:tblGrid>
      <w:tr w:rsidR="00694026">
        <w:trPr>
          <w:cantSplit/>
          <w:trHeight w:val="340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rPr>
                <w:u w:val="single"/>
              </w:rPr>
              <w:t>ИЗА(вар.)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режимы</w:t>
            </w:r>
          </w:p>
        </w:tc>
        <w:tc>
          <w:tcPr>
            <w:tcW w:w="2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>та, м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Диа</w:t>
            </w:r>
            <w:r>
              <w:softHyphen/>
              <w:t>метр, м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рина, м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Параметры ГВС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94026" w:rsidRDefault="00F80D6A">
            <w:pPr>
              <w:pStyle w:val="8"/>
              <w:keepNext/>
              <w:ind w:left="57" w:right="57"/>
              <w:jc w:val="center"/>
            </w:pPr>
            <w:r>
              <w:t>Рельеф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Um</w:t>
            </w:r>
            <w:proofErr w:type="spellEnd"/>
            <w:r>
              <w:t>, м/с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скор-</w:t>
            </w:r>
            <w:proofErr w:type="spellStart"/>
            <w:r>
              <w:t>ть</w:t>
            </w:r>
            <w:proofErr w:type="spellEnd"/>
            <w:r>
              <w:t>, м/с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r>
              <w:t>объем, м³/с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темп., °С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69402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выброс, г/с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proofErr w:type="spellStart"/>
            <w:r>
              <w:t>Cmi</w:t>
            </w:r>
            <w:proofErr w:type="spellEnd"/>
            <w:r>
              <w:t>, мг/м³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jc w:val="center"/>
            </w:pPr>
            <w:proofErr w:type="spellStart"/>
            <w:r>
              <w:t>Xmi</w:t>
            </w:r>
            <w:proofErr w:type="spellEnd"/>
            <w:r>
              <w:t xml:space="preserve">, </w:t>
            </w:r>
          </w:p>
          <w:p w:rsidR="00694026" w:rsidRDefault="00F80D6A">
            <w:pPr>
              <w:pStyle w:val="8"/>
              <w:keepNext/>
              <w:jc w:val="center"/>
            </w:pPr>
            <w:r>
              <w:t>м</w:t>
            </w:r>
          </w:p>
        </w:tc>
      </w:tr>
      <w:tr w:rsidR="00694026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694026" w:rsidRDefault="00F80D6A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4026" w:rsidRDefault="00F80D6A">
            <w:pPr>
              <w:pStyle w:val="8"/>
              <w:keepNext/>
              <w:jc w:val="center"/>
            </w:pPr>
            <w:r>
              <w:t>17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Площадка:</w:t>
            </w:r>
            <w:r>
              <w:tab/>
            </w:r>
            <w:r>
              <w:rPr>
                <w:b/>
              </w:rPr>
              <w:t xml:space="preserve">1187. Сети электроснабжения 10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блока корпусных производств и окрасочных камер. РП-10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Цех:</w:t>
            </w:r>
            <w:r>
              <w:tab/>
            </w:r>
            <w:r>
              <w:rPr>
                <w:b/>
              </w:rPr>
              <w:t>001. Строительная площадка</w:t>
            </w:r>
          </w:p>
        </w:tc>
      </w:tr>
      <w:tr w:rsidR="00694026">
        <w:trPr>
          <w:cantSplit/>
        </w:trPr>
        <w:tc>
          <w:tcPr>
            <w:tcW w:w="9922" w:type="dxa"/>
            <w:gridSpan w:val="1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tabs>
                <w:tab w:val="left" w:pos="964"/>
              </w:tabs>
            </w:pPr>
            <w:r>
              <w:rPr>
                <w:b/>
              </w:rPr>
              <w:t>Участок:</w:t>
            </w:r>
            <w:r>
              <w:tab/>
            </w:r>
            <w:r>
              <w:rPr>
                <w:b/>
              </w:rPr>
              <w:t>01. Участок ведения СМР, расположенный наиболее близко к жилой зоне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6501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1305,2</w:t>
            </w:r>
          </w:p>
          <w:p w:rsidR="00694026" w:rsidRDefault="00F80D6A">
            <w:pPr>
              <w:pStyle w:val="8"/>
              <w:jc w:val="center"/>
            </w:pPr>
            <w:r>
              <w:t>1308,42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-19,35</w:t>
            </w:r>
          </w:p>
          <w:p w:rsidR="00694026" w:rsidRDefault="00F80D6A">
            <w:pPr>
              <w:pStyle w:val="8"/>
              <w:jc w:val="center"/>
            </w:pPr>
            <w:r>
              <w:t>189,19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7,54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0330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0,0444314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  <w:tr w:rsidR="00694026">
        <w:trPr>
          <w:cantSplit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6502</w:t>
            </w:r>
          </w:p>
        </w:tc>
        <w:tc>
          <w:tcPr>
            <w:tcW w:w="2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1210,13</w:t>
            </w:r>
          </w:p>
          <w:p w:rsidR="00694026" w:rsidRDefault="00F80D6A">
            <w:pPr>
              <w:pStyle w:val="8"/>
              <w:jc w:val="center"/>
            </w:pPr>
            <w:r>
              <w:t>1286,98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-38,66</w:t>
            </w:r>
          </w:p>
          <w:p w:rsidR="00694026" w:rsidRDefault="00F80D6A">
            <w:pPr>
              <w:pStyle w:val="8"/>
              <w:jc w:val="center"/>
            </w:pPr>
            <w:r>
              <w:t>-38,66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6,87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1,04</w:t>
            </w:r>
          </w:p>
        </w:tc>
        <w:tc>
          <w:tcPr>
            <w:tcW w:w="4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0342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0,0001889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0,00083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94026" w:rsidRDefault="00F80D6A">
            <w:pPr>
              <w:pStyle w:val="8"/>
              <w:jc w:val="center"/>
            </w:pPr>
            <w:r>
              <w:t>28,5</w:t>
            </w:r>
          </w:p>
        </w:tc>
      </w:tr>
    </w:tbl>
    <w:p w:rsidR="00694026" w:rsidRDefault="00F80D6A">
      <w:pPr>
        <w:pStyle w:val="a3"/>
        <w:spacing w:before="240" w:after="240"/>
        <w:ind w:firstLine="680"/>
      </w:pPr>
      <w:r>
        <w:t>Расчет не целесообразен, т.к. расчёт нецелесообразен по какому-либо из загрязняющих веществ, образующих эту группу суммации.</w:t>
      </w:r>
      <w:bookmarkStart w:id="0" w:name="_GoBack"/>
      <w:bookmarkEnd w:id="0"/>
    </w:p>
    <w:sectPr w:rsidR="00694026" w:rsidSect="001C17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26"/>
    <w:rsid w:val="00694026"/>
    <w:rsid w:val="00DD4D8C"/>
    <w:rsid w:val="00F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CFA907-5420-4DC6-A134-2366C49A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9692</Words>
  <Characters>55251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Евгения Юрьевна</dc:creator>
  <cp:lastModifiedBy>Ануфриева Евгения Юрьевна</cp:lastModifiedBy>
  <cp:revision>3</cp:revision>
  <dcterms:created xsi:type="dcterms:W3CDTF">2020-02-18T08:29:00Z</dcterms:created>
  <dcterms:modified xsi:type="dcterms:W3CDTF">2020-02-18T08:38:00Z</dcterms:modified>
</cp:coreProperties>
</file>