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6F" w:rsidRDefault="0087148E">
      <w:pPr>
        <w:spacing w:line="360" w:lineRule="auto"/>
        <w:jc w:val="left"/>
      </w:pPr>
      <w:bookmarkStart w:id="0" w:name="_GoBack"/>
      <w:bookmarkEnd w:id="0"/>
      <w:r>
        <w:rPr>
          <w:b/>
        </w:rPr>
        <w:t>Таблица 1 – Описание характерных точек границ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649"/>
        <w:gridCol w:w="1649"/>
        <w:gridCol w:w="1651"/>
        <w:gridCol w:w="2198"/>
        <w:gridCol w:w="2198"/>
      </w:tblGrid>
      <w:tr w:rsidR="003C3B6F">
        <w:trPr>
          <w:cantSplit/>
          <w:trHeight w:val="227"/>
          <w:tblHeader/>
        </w:trPr>
        <w:tc>
          <w:tcPr>
            <w:tcW w:w="88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Обозначение харак</w:t>
            </w:r>
            <w:r>
              <w:softHyphen/>
              <w:t>терных точек границ</w:t>
            </w: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Координаты, м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Расстояние до объекта, м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Описание</w:t>
            </w:r>
          </w:p>
        </w:tc>
      </w:tr>
      <w:tr w:rsidR="003C3B6F">
        <w:trPr>
          <w:cantSplit/>
          <w:trHeight w:val="227"/>
          <w:tblHeader/>
        </w:trPr>
        <w:tc>
          <w:tcPr>
            <w:tcW w:w="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F" w:rsidRDefault="003C3B6F"/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Y</w:t>
            </w:r>
          </w:p>
        </w:tc>
        <w:tc>
          <w:tcPr>
            <w:tcW w:w="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F" w:rsidRDefault="003C3B6F"/>
        </w:tc>
        <w:tc>
          <w:tcPr>
            <w:tcW w:w="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F" w:rsidRDefault="003C3B6F"/>
        </w:tc>
      </w:tr>
      <w:tr w:rsidR="003C3B6F">
        <w:trPr>
          <w:cantSplit/>
          <w:trHeight w:val="227"/>
          <w:tblHeader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5</w:t>
            </w: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3505910.58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611364.87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17,77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3505898.04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611373.27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4,85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3505889.79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611378.88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3,71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3505884.30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611383.57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10,29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3505880.03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611389.26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17,25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3505875.48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611397.83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23,82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3505869.10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611411.19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23,59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3505861.54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611429.14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24,19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3505856.54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611441.46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24,77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3505854.04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611450.98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26,47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3505853.98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611460.55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30,41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3505856.32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611473.01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37,72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3505860.99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611491.22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49,55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3505867.12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611508.62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62,37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3505872.03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611520.00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71,93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3505877.32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611527.71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78,1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3505884.57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611534.10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75,32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3505895.37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611541.49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73,1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3505911.31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611552.23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67,79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3505925.12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611559.93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52,53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3505934.45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611563.40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43,81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3505941.76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611564.43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38,85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3505976.43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611570.77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23,46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3505984.05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611574.90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14,81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3505985.61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611575.82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13,01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3505987.83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611576.39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10,76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3505991.41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611576.54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7,44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3505994.18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611576.11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3505995.88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611575.51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3,81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3505997.03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611574.70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3506002.51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611570.66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0,208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3506020.64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611565.71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8,47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3506032.21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611562.23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16,06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3506040.15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611558.76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10,48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3506047.36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611553.85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6,07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3506056.75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611546.03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0,93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3506071.24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611533.83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6,95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3506081.48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611525.12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12,48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3506088.52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611519.47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16,42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3506093.32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611515.02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18,86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3506096.84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611509.91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19,85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3506100.06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611502.28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19,47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3506103.92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611490.26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6,94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3506107.99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611471.87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11,48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3506109.89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611459.41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10,83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3506109.54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611449.97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6,24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3506106.84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611440.59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1,91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3506101.71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611428.35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10,89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3506094.06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611410.30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24,1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3506090.34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611402.55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29,59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3506087.67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611397.72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32,15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3506085.21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611394.56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29,78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3506082.12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611391.84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25,86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3506077.54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611388.30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20,22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3506070.65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611382.70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11,61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3506053.22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611368.01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10,36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3506041.96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611357.53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25,18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3506033.47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611350.31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36,25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3506024.33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611345.38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46,58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3506011.14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611341.79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59,73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3505990.47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611338.58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75,37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3505971.08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611337.80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67,88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3505958.16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611338.39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61,88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3505948.68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611340.88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55,61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3505939.61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611345.78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47,34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lastRenderedPageBreak/>
              <w:t>66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3505927.91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611353.61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35,31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  <w:tr w:rsidR="003C3B6F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3505910.58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611364.87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17,77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3C3B6F">
            <w:pPr>
              <w:pStyle w:val="8"/>
              <w:jc w:val="center"/>
            </w:pPr>
          </w:p>
        </w:tc>
      </w:tr>
    </w:tbl>
    <w:p w:rsidR="003C3B6F" w:rsidRDefault="003C3B6F">
      <w:pPr>
        <w:pStyle w:val="a3"/>
      </w:pPr>
    </w:p>
    <w:p w:rsidR="003C3B6F" w:rsidRDefault="003C3B6F">
      <w:pPr>
        <w:spacing w:line="240" w:lineRule="auto"/>
        <w:jc w:val="left"/>
      </w:pPr>
    </w:p>
    <w:p w:rsidR="003C3B6F" w:rsidRDefault="0087148E">
      <w:pPr>
        <w:spacing w:line="360" w:lineRule="auto"/>
        <w:jc w:val="left"/>
      </w:pPr>
      <w:r>
        <w:rPr>
          <w:b/>
        </w:rPr>
        <w:t>Таблица 2 – Расстояние до границ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4195"/>
        <w:gridCol w:w="680"/>
        <w:gridCol w:w="680"/>
        <w:gridCol w:w="680"/>
        <w:gridCol w:w="680"/>
        <w:gridCol w:w="680"/>
        <w:gridCol w:w="680"/>
        <w:gridCol w:w="680"/>
        <w:gridCol w:w="683"/>
      </w:tblGrid>
      <w:tr w:rsidR="003C3B6F">
        <w:trPr>
          <w:cantSplit/>
          <w:trHeight w:val="227"/>
          <w:tblHeader/>
        </w:trPr>
        <w:tc>
          <w:tcPr>
            <w:tcW w:w="4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Обозначение</w:t>
            </w:r>
          </w:p>
        </w:tc>
        <w:tc>
          <w:tcPr>
            <w:tcW w:w="544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Расстояние до объекта по направлениям, м</w:t>
            </w:r>
          </w:p>
        </w:tc>
      </w:tr>
      <w:tr w:rsidR="003C3B6F">
        <w:trPr>
          <w:cantSplit/>
          <w:trHeight w:val="227"/>
          <w:tblHeader/>
        </w:trPr>
        <w:tc>
          <w:tcPr>
            <w:tcW w:w="41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F" w:rsidRDefault="003C3B6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СВ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ЮВ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ЮЗ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8"/>
              <w:jc w:val="center"/>
            </w:pPr>
            <w:r>
              <w:t>СЗ</w:t>
            </w:r>
          </w:p>
        </w:tc>
      </w:tr>
      <w:tr w:rsidR="003C3B6F">
        <w:trPr>
          <w:cantSplit/>
          <w:trHeight w:val="227"/>
          <w:tblHeader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3B6F" w:rsidRDefault="0087148E">
            <w:pPr>
              <w:pStyle w:val="a3"/>
              <w:keepNext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3C3B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</w:pPr>
            <w:r>
              <w:t>МР 0143. Марганец и его соединения/в пересчете на марганец (IV) оксид/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33,14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16,06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19,85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32,15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75,37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38,59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78,1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F" w:rsidRDefault="0087148E">
            <w:pPr>
              <w:pStyle w:val="8"/>
              <w:jc w:val="center"/>
            </w:pPr>
            <w:r>
              <w:t>77,78</w:t>
            </w:r>
          </w:p>
        </w:tc>
      </w:tr>
    </w:tbl>
    <w:p w:rsidR="003C3B6F" w:rsidRDefault="003C3B6F">
      <w:pPr>
        <w:pStyle w:val="a3"/>
      </w:pPr>
    </w:p>
    <w:p w:rsidR="003C3B6F" w:rsidRDefault="003C3B6F"/>
    <w:sectPr w:rsidR="003C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F"/>
    <w:rsid w:val="003C3B6F"/>
    <w:rsid w:val="008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950C-1441-4462-A275-32A5222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47470F"/>
    <w:pPr>
      <w:spacing w:after="0"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47470F"/>
    <w:pPr>
      <w:spacing w:line="240" w:lineRule="auto"/>
      <w:jc w:val="left"/>
    </w:pPr>
    <w:rPr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Анна Вячеславовна</dc:creator>
  <cp:lastModifiedBy>User</cp:lastModifiedBy>
  <cp:revision>2</cp:revision>
  <dcterms:created xsi:type="dcterms:W3CDTF">2023-03-17T10:39:00Z</dcterms:created>
  <dcterms:modified xsi:type="dcterms:W3CDTF">2023-03-17T10:39:00Z</dcterms:modified>
</cp:coreProperties>
</file>