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A5A7C" w:rsidRDefault="00FD5F2C">
      <w:pPr>
        <w:pStyle w:val="2"/>
        <w:ind w:firstLine="680"/>
      </w:pPr>
      <w:bookmarkStart w:id="0" w:name="_GoBack"/>
      <w:bookmarkEnd w:id="0"/>
      <w:r>
        <w:t xml:space="preserve"> Расчёт рассеивания (1. Максимально-разовые)</w:t>
      </w:r>
    </w:p>
    <w:p w:rsidR="00FA5A7C" w:rsidRDefault="00FA5A7C">
      <w:pPr>
        <w:pStyle w:val="a3"/>
      </w:pPr>
    </w:p>
    <w:p w:rsidR="00FA5A7C" w:rsidRDefault="00FD5F2C">
      <w:pPr>
        <w:pStyle w:val="a3"/>
      </w:pPr>
      <w:r>
        <w:tab/>
      </w:r>
      <w:r>
        <w:t>Программа расчёта рассеивания для ЭВМ «ЭКОцентр–РРВА» версия 2.0 (положительное заключение экспертизы Росгидромета от 10.11.2020г. №140-08474/20И).</w:t>
      </w:r>
    </w:p>
    <w:p w:rsidR="00FA5A7C" w:rsidRDefault="00FD5F2C">
      <w:pPr>
        <w:pStyle w:val="a3"/>
        <w:jc w:val="center"/>
      </w:pPr>
      <w:r>
        <w:rPr>
          <w:b/>
        </w:rPr>
        <w:t>Серийный номер: TM8M-TXZD-WJWM-JTP9-UFYZ.</w:t>
      </w:r>
    </w:p>
    <w:p w:rsidR="00FA5A7C" w:rsidRDefault="00FA5A7C">
      <w:pPr>
        <w:pStyle w:val="a3"/>
      </w:pPr>
    </w:p>
    <w:p w:rsidR="00FA5A7C" w:rsidRDefault="00FD5F2C">
      <w:pPr>
        <w:pStyle w:val="2"/>
      </w:pPr>
      <w:r>
        <w:t>1 Исходные данные для проведения расчёта рассеивания выбросов</w:t>
      </w:r>
    </w:p>
    <w:p w:rsidR="00FA5A7C" w:rsidRDefault="00FA5A7C">
      <w:pPr>
        <w:pStyle w:val="a3"/>
        <w:tabs>
          <w:tab w:val="left" w:pos="227"/>
          <w:tab w:val="left" w:pos="5954"/>
        </w:tabs>
      </w:pPr>
    </w:p>
    <w:p w:rsidR="00FA5A7C" w:rsidRDefault="00FD5F2C">
      <w:pPr>
        <w:pStyle w:val="a3"/>
      </w:pPr>
      <w:r>
        <w:t xml:space="preserve">Средняя температура наружного воздуха, °С: </w:t>
      </w:r>
      <w:r>
        <w:rPr>
          <w:b/>
        </w:rPr>
        <w:t>-5,3</w:t>
      </w:r>
      <w:r>
        <w:t>;</w:t>
      </w:r>
    </w:p>
    <w:p w:rsidR="00FA5A7C" w:rsidRDefault="00FD5F2C">
      <w:pPr>
        <w:pStyle w:val="a3"/>
      </w:pPr>
      <w:r>
        <w:t xml:space="preserve">Скорость ветра (u*), повторяемость превышения которой составляет 5%, м/с: </w:t>
      </w:r>
      <w:r>
        <w:rPr>
          <w:b/>
        </w:rPr>
        <w:t>10</w:t>
      </w:r>
      <w:r>
        <w:t>;</w:t>
      </w:r>
    </w:p>
    <w:p w:rsidR="00FA5A7C" w:rsidRDefault="00FD5F2C">
      <w:pPr>
        <w:pStyle w:val="a3"/>
      </w:pPr>
      <w:r>
        <w:t xml:space="preserve">Площадь города (для экстраполяции фона), км²: </w:t>
      </w:r>
      <w:r>
        <w:rPr>
          <w:b/>
        </w:rPr>
        <w:t>342</w:t>
      </w:r>
      <w:r>
        <w:t>;</w:t>
      </w:r>
    </w:p>
    <w:p w:rsidR="00FA5A7C" w:rsidRDefault="00FD5F2C">
      <w:pPr>
        <w:pStyle w:val="a3"/>
      </w:pPr>
      <w:r>
        <w:t>Параметры переб</w:t>
      </w:r>
      <w:r>
        <w:t>ора ветров:</w:t>
      </w:r>
    </w:p>
    <w:p w:rsidR="00FA5A7C" w:rsidRDefault="00FD5F2C">
      <w:pPr>
        <w:pStyle w:val="a3"/>
      </w:pPr>
      <w:r>
        <w:t xml:space="preserve">– направление, метео °: </w:t>
      </w:r>
      <w:r>
        <w:rPr>
          <w:b/>
        </w:rPr>
        <w:t>0</w:t>
      </w:r>
      <w:r>
        <w:t xml:space="preserve"> - </w:t>
      </w:r>
      <w:r>
        <w:rPr>
          <w:b/>
        </w:rPr>
        <w:t>360</w:t>
      </w:r>
      <w:r>
        <w:t>;</w:t>
      </w:r>
    </w:p>
    <w:p w:rsidR="00FA5A7C" w:rsidRDefault="00FD5F2C">
      <w:pPr>
        <w:pStyle w:val="a3"/>
      </w:pPr>
      <w:r>
        <w:t xml:space="preserve">– скорость, м/с: </w:t>
      </w:r>
      <w:r>
        <w:rPr>
          <w:b/>
        </w:rPr>
        <w:t>0,5</w:t>
      </w:r>
      <w:r>
        <w:t xml:space="preserve"> - </w:t>
      </w:r>
      <w:r>
        <w:rPr>
          <w:b/>
        </w:rPr>
        <w:t>10</w:t>
      </w:r>
      <w:r>
        <w:t>.</w:t>
      </w:r>
    </w:p>
    <w:p w:rsidR="00FA5A7C" w:rsidRDefault="00FD5F2C">
      <w:pPr>
        <w:pStyle w:val="a3"/>
        <w:spacing w:before="240"/>
        <w:ind w:firstLine="680"/>
      </w:pPr>
      <w:r>
        <w:t>Основная система координат - правая с ориентацией оси OY на Север.</w:t>
      </w:r>
    </w:p>
    <w:p w:rsidR="00FA5A7C" w:rsidRDefault="00FD5F2C">
      <w:pPr>
        <w:pStyle w:val="a3"/>
        <w:spacing w:before="240" w:after="240"/>
        <w:ind w:firstLine="680"/>
      </w:pPr>
      <w:r>
        <w:t>Метеорологические характеристики и коэффициенты, определяющие условия рассеивания загрязняющих веществ в атмосфере пр</w:t>
      </w:r>
      <w:r>
        <w:t>иведены в таблице 1.1.</w:t>
      </w:r>
    </w:p>
    <w:p w:rsidR="00FA5A7C" w:rsidRDefault="00FD5F2C">
      <w:pPr>
        <w:keepNext/>
        <w:spacing w:after="200"/>
        <w:jc w:val="left"/>
        <w:rPr>
          <w:sz w:val="24"/>
        </w:rPr>
      </w:pPr>
      <w:r>
        <w:rPr>
          <w:b/>
          <w:sz w:val="24"/>
        </w:rPr>
        <w:t>Таблица № 1.1 – Метеорологические характеристики и коэффициенты</w:t>
      </w:r>
    </w:p>
    <w:tbl>
      <w:tblPr>
        <w:tblStyle w:val="101"/>
        <w:tblW w:w="0" w:type="auto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05"/>
        <w:gridCol w:w="1418"/>
      </w:tblGrid>
      <w:tr w:rsidR="00FA5A7C">
        <w:trPr>
          <w:trHeight w:val="340"/>
          <w:tblHeader/>
        </w:trPr>
        <w:tc>
          <w:tcPr>
            <w:tcW w:w="8505" w:type="dxa"/>
            <w:tcBorders>
              <w:top w:val="single" w:sz="8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  <w:rPr>
                <w:sz w:val="20"/>
              </w:rPr>
            </w:pPr>
            <w:r>
              <w:rPr>
                <w:sz w:val="20"/>
              </w:rPr>
              <w:t>Наименование характеристики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  <w:rPr>
                <w:sz w:val="20"/>
              </w:rPr>
            </w:pPr>
            <w:r>
              <w:rPr>
                <w:sz w:val="20"/>
              </w:rPr>
              <w:t>Величина</w:t>
            </w:r>
          </w:p>
        </w:tc>
      </w:tr>
      <w:tr w:rsidR="00FA5A7C">
        <w:trPr>
          <w:trHeight w:val="170"/>
          <w:tblHeader/>
        </w:trPr>
        <w:tc>
          <w:tcPr>
            <w:tcW w:w="8505" w:type="dxa"/>
            <w:tcBorders>
              <w:top w:val="single" w:sz="4" w:space="0" w:color="auto"/>
              <w:left w:val="single" w:sz="6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</w:tr>
      <w:tr w:rsidR="00FA5A7C">
        <w:trPr>
          <w:cantSplit/>
        </w:trPr>
        <w:tc>
          <w:tcPr>
            <w:tcW w:w="9922" w:type="dxa"/>
            <w:gridSpan w:val="2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Площадка:</w:t>
            </w:r>
            <w:r>
              <w:tab/>
            </w:r>
            <w:r>
              <w:rPr>
                <w:b/>
              </w:rPr>
              <w:t>1. ИП Гаврилов А.С.</w:t>
            </w:r>
          </w:p>
        </w:tc>
      </w:tr>
      <w:tr w:rsidR="00FA5A7C">
        <w:tc>
          <w:tcPr>
            <w:tcW w:w="8505" w:type="dxa"/>
            <w:tcBorders>
              <w:top w:val="single" w:sz="8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rPr>
                <w:sz w:val="20"/>
              </w:rPr>
            </w:pPr>
            <w:r>
              <w:rPr>
                <w:sz w:val="20"/>
              </w:rPr>
              <w:t>Коэффициент, зависящий от стратификации атмосферы, А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200</w:t>
            </w:r>
          </w:p>
        </w:tc>
      </w:tr>
      <w:tr w:rsidR="00FA5A7C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rPr>
                <w:sz w:val="20"/>
              </w:rPr>
            </w:pPr>
            <w:r>
              <w:rPr>
                <w:sz w:val="20"/>
              </w:rPr>
              <w:t>Коэффициент рельефа местности в городе</w:t>
            </w:r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</w:tr>
      <w:tr w:rsidR="00FA5A7C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rPr>
                <w:sz w:val="20"/>
              </w:rPr>
            </w:pPr>
            <w:r>
              <w:rPr>
                <w:sz w:val="20"/>
              </w:rPr>
              <w:t>Средняя максимальная температура наружного воздуха наиболее жаркого месяца года, Т, °С</w:t>
            </w:r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30,5</w:t>
            </w:r>
          </w:p>
        </w:tc>
      </w:tr>
      <w:tr w:rsidR="00FA5A7C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rPr>
                <w:sz w:val="20"/>
              </w:rPr>
            </w:pPr>
            <w:r>
              <w:rPr>
                <w:sz w:val="20"/>
              </w:rPr>
              <w:t>Средняя температура наружного воздуха наиболее холодного месяца (для котельных, работающих по отопительному графику), Т, °С</w:t>
            </w:r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-5,3</w:t>
            </w:r>
          </w:p>
        </w:tc>
      </w:tr>
      <w:tr w:rsidR="00FA5A7C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rPr>
                <w:sz w:val="20"/>
              </w:rPr>
            </w:pPr>
            <w:r>
              <w:rPr>
                <w:sz w:val="20"/>
              </w:rPr>
              <w:t>Среднегодовая роза ветров, %</w:t>
            </w:r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FA5A7C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rPr>
                <w:sz w:val="20"/>
              </w:rPr>
            </w:pPr>
            <w:r>
              <w:rPr>
                <w:sz w:val="20"/>
              </w:rPr>
              <w:t xml:space="preserve">  С</w:t>
            </w:r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7</w:t>
            </w:r>
          </w:p>
        </w:tc>
      </w:tr>
      <w:tr w:rsidR="00FA5A7C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rPr>
                <w:sz w:val="20"/>
              </w:rPr>
            </w:pPr>
            <w:r>
              <w:rPr>
                <w:sz w:val="20"/>
              </w:rPr>
              <w:t xml:space="preserve">  СВ</w:t>
            </w:r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</w:tr>
      <w:tr w:rsidR="00FA5A7C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rPr>
                <w:sz w:val="20"/>
              </w:rPr>
            </w:pPr>
            <w:r>
              <w:rPr>
                <w:sz w:val="20"/>
              </w:rPr>
              <w:t xml:space="preserve">  В</w:t>
            </w:r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34</w:t>
            </w:r>
          </w:p>
        </w:tc>
      </w:tr>
      <w:tr w:rsidR="00FA5A7C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rPr>
                <w:sz w:val="20"/>
              </w:rPr>
            </w:pPr>
            <w:r>
              <w:rPr>
                <w:sz w:val="20"/>
              </w:rPr>
              <w:t xml:space="preserve">  ЮВ</w:t>
            </w:r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</w:tr>
      <w:tr w:rsidR="00FA5A7C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rPr>
                <w:sz w:val="20"/>
              </w:rPr>
            </w:pPr>
            <w:r>
              <w:rPr>
                <w:sz w:val="20"/>
              </w:rPr>
              <w:t xml:space="preserve">  Ю</w:t>
            </w:r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</w:tr>
      <w:tr w:rsidR="00FA5A7C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rPr>
                <w:sz w:val="20"/>
              </w:rPr>
            </w:pPr>
            <w:r>
              <w:rPr>
                <w:sz w:val="20"/>
              </w:rPr>
              <w:t xml:space="preserve">  ЮЗ</w:t>
            </w:r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</w:tr>
      <w:tr w:rsidR="00FA5A7C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rPr>
                <w:sz w:val="20"/>
              </w:rPr>
            </w:pPr>
            <w:r>
              <w:rPr>
                <w:sz w:val="20"/>
              </w:rPr>
              <w:t xml:space="preserve">  З</w:t>
            </w:r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</w:tr>
      <w:tr w:rsidR="00FA5A7C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rPr>
                <w:sz w:val="20"/>
              </w:rPr>
            </w:pPr>
            <w:r>
              <w:rPr>
                <w:sz w:val="20"/>
              </w:rPr>
              <w:t xml:space="preserve">  СЗ</w:t>
            </w:r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</w:tr>
      <w:tr w:rsidR="00FA5A7C">
        <w:tc>
          <w:tcPr>
            <w:tcW w:w="8505" w:type="dxa"/>
            <w:tcBorders>
              <w:top w:val="single" w:sz="2" w:space="0" w:color="auto"/>
              <w:left w:val="single" w:sz="6" w:space="0" w:color="auto"/>
              <w:bottom w:val="single" w:sz="8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rPr>
                <w:sz w:val="20"/>
              </w:rPr>
            </w:pPr>
            <w:r>
              <w:rPr>
                <w:sz w:val="20"/>
              </w:rPr>
              <w:t>Скорость ветра (u*)  (по средним многолетним данным), повторяемость превышения которой составляет 5%, м/с</w:t>
            </w:r>
          </w:p>
        </w:tc>
        <w:tc>
          <w:tcPr>
            <w:tcW w:w="1418" w:type="dxa"/>
            <w:tcBorders>
              <w:top w:val="single" w:sz="2" w:space="0" w:color="auto"/>
              <w:left w:val="single" w:sz="2" w:space="0" w:color="auto"/>
              <w:bottom w:val="single" w:sz="8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</w:tr>
    </w:tbl>
    <w:p w:rsidR="00FA5A7C" w:rsidRDefault="00FA5A7C"/>
    <w:p w:rsidR="00FA5A7C" w:rsidRDefault="00FD5F2C">
      <w:pPr>
        <w:pStyle w:val="a3"/>
        <w:spacing w:before="240" w:after="240"/>
      </w:pPr>
      <w:r>
        <w:tab/>
      </w:r>
      <w:r>
        <w:t>Параметры расчётных областей, в которых выполнялся расчёт загрязнения атмосферы, приведены в таблице 1.2.</w:t>
      </w:r>
    </w:p>
    <w:p w:rsidR="00FA5A7C" w:rsidRDefault="00FD5F2C">
      <w:pPr>
        <w:pStyle w:val="a3"/>
        <w:keepNext/>
        <w:spacing w:line="360" w:lineRule="auto"/>
      </w:pPr>
      <w:r>
        <w:rPr>
          <w:b/>
        </w:rPr>
        <w:lastRenderedPageBreak/>
        <w:t>Таблица № 1.2 – Параметры расчётных областей</w:t>
      </w:r>
    </w:p>
    <w:tbl>
      <w:tblPr>
        <w:tblStyle w:val="80"/>
        <w:tblW w:w="9922" w:type="dxa"/>
        <w:tblLayout w:type="fixed"/>
        <w:tblLook w:val="04A0" w:firstRow="1" w:lastRow="0" w:firstColumn="1" w:lastColumn="0" w:noHBand="0" w:noVBand="1"/>
      </w:tblPr>
      <w:tblGrid>
        <w:gridCol w:w="2268"/>
        <w:gridCol w:w="850"/>
        <w:gridCol w:w="794"/>
        <w:gridCol w:w="1134"/>
        <w:gridCol w:w="1134"/>
        <w:gridCol w:w="1134"/>
        <w:gridCol w:w="1134"/>
        <w:gridCol w:w="794"/>
        <w:gridCol w:w="680"/>
      </w:tblGrid>
      <w:tr w:rsidR="00FA5A7C">
        <w:trPr>
          <w:cantSplit/>
          <w:trHeight w:val="283"/>
          <w:tblHeader/>
        </w:trPr>
        <w:tc>
          <w:tcPr>
            <w:tcW w:w="2268" w:type="dxa"/>
            <w:vMerge w:val="restart"/>
            <w:tcBorders>
              <w:top w:val="single" w:sz="8" w:space="0" w:color="auto"/>
              <w:left w:val="single" w:sz="6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Расчётная область</w:t>
            </w:r>
          </w:p>
        </w:tc>
        <w:tc>
          <w:tcPr>
            <w:tcW w:w="85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Вид</w:t>
            </w:r>
          </w:p>
        </w:tc>
        <w:tc>
          <w:tcPr>
            <w:tcW w:w="79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Шаг, м</w:t>
            </w:r>
          </w:p>
        </w:tc>
        <w:tc>
          <w:tcPr>
            <w:tcW w:w="4536" w:type="dxa"/>
            <w:gridSpan w:val="4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79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Шири</w:t>
            </w:r>
            <w:r>
              <w:softHyphen/>
              <w:t>на, м</w:t>
            </w:r>
          </w:p>
        </w:tc>
        <w:tc>
          <w:tcPr>
            <w:tcW w:w="68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>та, м</w:t>
            </w:r>
          </w:p>
        </w:tc>
      </w:tr>
      <w:tr w:rsidR="00FA5A7C">
        <w:trPr>
          <w:cantSplit/>
          <w:trHeight w:val="283"/>
          <w:tblHeader/>
        </w:trPr>
        <w:tc>
          <w:tcPr>
            <w:tcW w:w="2268" w:type="dxa"/>
            <w:vMerge/>
            <w:tcBorders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85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79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2</w:t>
            </w:r>
          </w:p>
        </w:tc>
        <w:tc>
          <w:tcPr>
            <w:tcW w:w="79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68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</w:tr>
      <w:tr w:rsidR="00FA5A7C">
        <w:trPr>
          <w:cantSplit/>
          <w:tblHeader/>
        </w:trPr>
        <w:tc>
          <w:tcPr>
            <w:tcW w:w="2268" w:type="dxa"/>
            <w:tcBorders>
              <w:top w:val="single" w:sz="4" w:space="0" w:color="auto"/>
              <w:left w:val="single" w:sz="6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9</w:t>
            </w:r>
          </w:p>
        </w:tc>
      </w:tr>
      <w:tr w:rsidR="00FA5A7C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1. Граница СЗЗ (з.у. предприятия)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2</w:t>
            </w:r>
          </w:p>
        </w:tc>
      </w:tr>
      <w:tr w:rsidR="00FA5A7C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2. Граница СЗЗ (з.у. предприятия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0,138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-60,931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2</w:t>
            </w:r>
          </w:p>
        </w:tc>
      </w:tr>
      <w:tr w:rsidR="00FA5A7C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3. Граница СЗЗ (з.у. предприятия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101,209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-70,908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2</w:t>
            </w:r>
          </w:p>
        </w:tc>
      </w:tr>
      <w:tr w:rsidR="00FA5A7C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4. Граница СЗЗ (з.у. предприятия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30,753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-71,006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2</w:t>
            </w:r>
          </w:p>
        </w:tc>
      </w:tr>
      <w:tr w:rsidR="00FA5A7C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5. Граница СЗЗ (з.у. предприятия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0,021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-28,198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2</w:t>
            </w:r>
          </w:p>
        </w:tc>
      </w:tr>
      <w:tr w:rsidR="00FA5A7C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6. Граница СЗЗ (з.у. предприятия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97,9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-30,97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2</w:t>
            </w:r>
          </w:p>
        </w:tc>
      </w:tr>
      <w:tr w:rsidR="00FA5A7C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7. Граница СЗЗ (з.у. предприятия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98,081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-0,655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2</w:t>
            </w:r>
          </w:p>
        </w:tc>
      </w:tr>
      <w:tr w:rsidR="00FA5A7C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8. Граница СЗЗ (з.у. предприятия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46,112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-0,15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2</w:t>
            </w:r>
          </w:p>
        </w:tc>
      </w:tr>
      <w:tr w:rsidR="00FA5A7C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9. Граница особой зоны (садоводство)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-602,749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-306,006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2</w:t>
            </w:r>
          </w:p>
        </w:tc>
      </w:tr>
      <w:tr w:rsidR="00FA5A7C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10. Граница жилой зоны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-611,763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-298,946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2</w:t>
            </w:r>
          </w:p>
        </w:tc>
      </w:tr>
      <w:tr w:rsidR="00FA5A7C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11. Граница жилой зоны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Точка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-603,105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-339,364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2</w:t>
            </w:r>
          </w:p>
        </w:tc>
      </w:tr>
      <w:tr w:rsidR="00FA5A7C">
        <w:tc>
          <w:tcPr>
            <w:tcW w:w="2268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12. ИП Гаврилов А.С.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Сетка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100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-713,155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-117,308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680,173</w:t>
            </w:r>
          </w:p>
        </w:tc>
        <w:tc>
          <w:tcPr>
            <w:tcW w:w="113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-119,192</w:t>
            </w:r>
          </w:p>
        </w:tc>
        <w:tc>
          <w:tcPr>
            <w:tcW w:w="79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757,982</w:t>
            </w:r>
          </w:p>
        </w:tc>
        <w:tc>
          <w:tcPr>
            <w:tcW w:w="6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2</w:t>
            </w:r>
          </w:p>
        </w:tc>
      </w:tr>
    </w:tbl>
    <w:p w:rsidR="00FA5A7C" w:rsidRDefault="00FA5A7C"/>
    <w:p w:rsidR="00FA5A7C" w:rsidRDefault="00FD5F2C">
      <w:pPr>
        <w:pStyle w:val="a3"/>
        <w:spacing w:before="240"/>
      </w:pPr>
      <w:r>
        <w:tab/>
      </w:r>
      <w:r>
        <w:t xml:space="preserve">Для каждого источника </w:t>
      </w:r>
      <w:r>
        <w:t xml:space="preserve">выброса определены опасная скорость ветра (Um, м/с), максимальная (т.е. достижимая с учётом коэффициента оседания (F)) концентрация в приземном слое атмосферы (Cmi) в мг/м³ и расстояние (Xmi, м), на котором достигается максимальная концентрация. </w:t>
      </w:r>
    </w:p>
    <w:p w:rsidR="00FA5A7C" w:rsidRDefault="00FD5F2C">
      <w:pPr>
        <w:pStyle w:val="a3"/>
        <w:spacing w:before="240" w:after="240"/>
      </w:pPr>
      <w:r>
        <w:tab/>
      </w:r>
      <w:r>
        <w:t>Параметр</w:t>
      </w:r>
      <w:r>
        <w:t>ы источников загрязнения атмосферы с качественной и количественной характеристикой максимально разовых выбросов, приведены в таблице 1.3.</w:t>
      </w:r>
    </w:p>
    <w:p w:rsidR="00FA5A7C" w:rsidRDefault="00FD5F2C">
      <w:pPr>
        <w:pStyle w:val="a3"/>
        <w:keepNext/>
        <w:spacing w:line="360" w:lineRule="auto"/>
      </w:pPr>
      <w:r>
        <w:rPr>
          <w:b/>
        </w:rPr>
        <w:t>Таблица № 1.3 - Параметры источников загрязнения атмосферы</w:t>
      </w:r>
    </w:p>
    <w:tbl>
      <w:tblPr>
        <w:tblStyle w:val="80"/>
        <w:tblW w:w="9922" w:type="dxa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0"/>
        <w:gridCol w:w="227"/>
        <w:gridCol w:w="454"/>
        <w:gridCol w:w="510"/>
        <w:gridCol w:w="1020"/>
        <w:gridCol w:w="1020"/>
        <w:gridCol w:w="454"/>
        <w:gridCol w:w="624"/>
        <w:gridCol w:w="624"/>
        <w:gridCol w:w="510"/>
        <w:gridCol w:w="340"/>
        <w:gridCol w:w="454"/>
        <w:gridCol w:w="397"/>
        <w:gridCol w:w="964"/>
        <w:gridCol w:w="340"/>
        <w:gridCol w:w="624"/>
        <w:gridCol w:w="510"/>
      </w:tblGrid>
      <w:tr w:rsidR="00FA5A7C">
        <w:trPr>
          <w:cantSplit/>
          <w:trHeight w:val="340"/>
          <w:tblHeader/>
        </w:trPr>
        <w:tc>
          <w:tcPr>
            <w:tcW w:w="850" w:type="dxa"/>
            <w:vMerge w:val="restart"/>
            <w:tcBorders>
              <w:top w:val="single" w:sz="8" w:space="0" w:color="auto"/>
              <w:left w:val="single" w:sz="6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rPr>
                <w:u w:val="single"/>
              </w:rPr>
              <w:t>ИЗА(вар.)</w:t>
            </w:r>
          </w:p>
          <w:p w:rsidR="00FA5A7C" w:rsidRDefault="00FD5F2C">
            <w:pPr>
              <w:pStyle w:val="8"/>
              <w:keepNext/>
              <w:jc w:val="center"/>
            </w:pPr>
            <w:r>
              <w:t>режимы</w:t>
            </w:r>
          </w:p>
        </w:tc>
        <w:tc>
          <w:tcPr>
            <w:tcW w:w="22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textDirection w:val="btLr"/>
            <w:vAlign w:val="center"/>
          </w:tcPr>
          <w:p w:rsidR="00FA5A7C" w:rsidRDefault="00FD5F2C">
            <w:pPr>
              <w:pStyle w:val="8"/>
              <w:keepNext/>
              <w:ind w:left="57" w:right="57"/>
              <w:jc w:val="center"/>
            </w:pPr>
            <w:r>
              <w:t>Тип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>та, м</w:t>
            </w:r>
          </w:p>
        </w:tc>
        <w:tc>
          <w:tcPr>
            <w:tcW w:w="51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Диа</w:t>
            </w:r>
            <w:r>
              <w:softHyphen/>
              <w:t>метр, м</w:t>
            </w:r>
          </w:p>
        </w:tc>
        <w:tc>
          <w:tcPr>
            <w:tcW w:w="204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Ши</w:t>
            </w:r>
            <w:r>
              <w:softHyphen/>
            </w:r>
            <w:r>
              <w:t>рина, м</w:t>
            </w:r>
          </w:p>
        </w:tc>
        <w:tc>
          <w:tcPr>
            <w:tcW w:w="1758" w:type="dxa"/>
            <w:gridSpan w:val="3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FA5A7C" w:rsidRDefault="00FD5F2C">
            <w:pPr>
              <w:pStyle w:val="8"/>
              <w:keepNext/>
              <w:jc w:val="center"/>
            </w:pPr>
            <w:r>
              <w:t>Параметры ГВС</w:t>
            </w:r>
          </w:p>
        </w:tc>
        <w:tc>
          <w:tcPr>
            <w:tcW w:w="34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textDirection w:val="btLr"/>
            <w:vAlign w:val="center"/>
          </w:tcPr>
          <w:p w:rsidR="00FA5A7C" w:rsidRDefault="00FD5F2C">
            <w:pPr>
              <w:pStyle w:val="8"/>
              <w:keepNext/>
              <w:ind w:left="57" w:right="57"/>
              <w:jc w:val="center"/>
            </w:pPr>
            <w:r>
              <w:t>Рельеф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Um, м/с</w:t>
            </w:r>
          </w:p>
        </w:tc>
        <w:tc>
          <w:tcPr>
            <w:tcW w:w="2835" w:type="dxa"/>
            <w:gridSpan w:val="5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Загрязняющее вещество</w:t>
            </w:r>
          </w:p>
        </w:tc>
      </w:tr>
      <w:tr w:rsidR="00FA5A7C">
        <w:trPr>
          <w:cantSplit/>
          <w:tblHeader/>
        </w:trPr>
        <w:tc>
          <w:tcPr>
            <w:tcW w:w="850" w:type="dxa"/>
            <w:vMerge/>
            <w:tcBorders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2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51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1</w:t>
            </w:r>
          </w:p>
          <w:p w:rsidR="00FA5A7C" w:rsidRDefault="00FD5F2C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2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1</w:t>
            </w:r>
          </w:p>
          <w:p w:rsidR="00FA5A7C" w:rsidRDefault="00FD5F2C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2</w:t>
            </w:r>
          </w:p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FA5A7C" w:rsidRDefault="00FD5F2C">
            <w:pPr>
              <w:pStyle w:val="8"/>
              <w:keepNext/>
              <w:jc w:val="center"/>
            </w:pPr>
            <w:r>
              <w:t>скор-ть, м/с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jc w:val="center"/>
            </w:pPr>
            <w:r>
              <w:t>объем, м³/с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темп., °С</w:t>
            </w:r>
          </w:p>
        </w:tc>
        <w:tc>
          <w:tcPr>
            <w:tcW w:w="34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код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выброс, г/с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F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Cmi, мг/м³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jc w:val="center"/>
            </w:pPr>
            <w:r>
              <w:t xml:space="preserve">Xmi, </w:t>
            </w:r>
          </w:p>
          <w:p w:rsidR="00FA5A7C" w:rsidRDefault="00FD5F2C">
            <w:pPr>
              <w:pStyle w:val="8"/>
              <w:keepNext/>
              <w:jc w:val="center"/>
            </w:pPr>
            <w:r>
              <w:t>м</w:t>
            </w:r>
          </w:p>
        </w:tc>
      </w:tr>
      <w:tr w:rsidR="00FA5A7C">
        <w:trPr>
          <w:cantSplit/>
          <w:tblHeader/>
        </w:trPr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22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</w:tcPr>
          <w:p w:rsidR="00FA5A7C" w:rsidRDefault="00FD5F2C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11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12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13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14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15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16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17</w:t>
            </w:r>
          </w:p>
        </w:tc>
      </w:tr>
      <w:tr w:rsidR="00FA5A7C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Площадка:</w:t>
            </w:r>
            <w:r>
              <w:tab/>
            </w:r>
            <w:r>
              <w:rPr>
                <w:b/>
              </w:rPr>
              <w:t>1. ИП Гаврилов А.С.</w:t>
            </w:r>
          </w:p>
        </w:tc>
      </w:tr>
      <w:tr w:rsidR="00FA5A7C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Участок:</w:t>
            </w:r>
            <w:r>
              <w:tab/>
            </w:r>
            <w:r>
              <w:rPr>
                <w:b/>
              </w:rPr>
              <w:t>1. Котельная</w:t>
            </w:r>
          </w:p>
        </w:tc>
      </w:tr>
      <w:tr w:rsidR="00FA5A7C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u w:val="single"/>
              </w:rPr>
              <w:t>+0001(1)</w:t>
            </w:r>
          </w:p>
          <w:p w:rsidR="00FA5A7C" w:rsidRDefault="00FD5F2C">
            <w:pPr>
              <w:pStyle w:val="8"/>
              <w:jc w:val="center"/>
            </w:pPr>
            <w:r>
              <w:t>1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5,0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0,2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6,08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-5,834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9,35831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0,294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86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1,14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0703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0,0000000214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3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1,48e-7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21,86</w:t>
            </w:r>
          </w:p>
        </w:tc>
      </w:tr>
      <w:tr w:rsidR="00FA5A7C">
        <w:trPr>
          <w:cantSplit/>
        </w:trPr>
        <w:tc>
          <w:tcPr>
            <w:tcW w:w="850" w:type="dxa"/>
            <w:vMerge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227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34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0337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0,00332110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0,0077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43,73</w:t>
            </w:r>
          </w:p>
        </w:tc>
      </w:tr>
      <w:tr w:rsidR="00FA5A7C">
        <w:trPr>
          <w:cantSplit/>
        </w:trPr>
        <w:tc>
          <w:tcPr>
            <w:tcW w:w="850" w:type="dxa"/>
            <w:vMerge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227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34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0330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0,00000187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4,31e-6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43,73</w:t>
            </w:r>
          </w:p>
        </w:tc>
      </w:tr>
      <w:tr w:rsidR="00FA5A7C">
        <w:trPr>
          <w:cantSplit/>
        </w:trPr>
        <w:tc>
          <w:tcPr>
            <w:tcW w:w="850" w:type="dxa"/>
            <w:vMerge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227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34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0304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0,00016960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0,0004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43,73</w:t>
            </w:r>
          </w:p>
        </w:tc>
      </w:tr>
      <w:tr w:rsidR="00FA5A7C">
        <w:trPr>
          <w:cantSplit/>
        </w:trPr>
        <w:tc>
          <w:tcPr>
            <w:tcW w:w="850" w:type="dxa"/>
            <w:vMerge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227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34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0301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0,00104340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0,0024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43,73</w:t>
            </w:r>
          </w:p>
        </w:tc>
      </w:tr>
    </w:tbl>
    <w:p w:rsidR="00FA5A7C" w:rsidRDefault="00FD5F2C">
      <w:pPr>
        <w:pStyle w:val="8"/>
        <w:ind w:firstLine="680"/>
      </w:pPr>
      <w:r>
        <w:t>Примечание –  источники, которые учитываются в расчёте и вклад которых не исключается из фоновой концентрации – обозначены знаком " + "; источники, которые учитываются в расчёте с исключением вклада из фоновой концентрации – не имеют какого-либо знака пере</w:t>
      </w:r>
      <w:r>
        <w:t>д  своим номером.</w:t>
      </w:r>
    </w:p>
    <w:p w:rsidR="00FA5A7C" w:rsidRDefault="00FD5F2C">
      <w:r>
        <w:t xml:space="preserve"> </w:t>
      </w:r>
    </w:p>
    <w:p w:rsidR="00FA5A7C" w:rsidRDefault="00FA5A7C">
      <w:pPr>
        <w:spacing w:after="200"/>
        <w:jc w:val="left"/>
      </w:pPr>
    </w:p>
    <w:p w:rsidR="00FA5A7C" w:rsidRDefault="00FD5F2C">
      <w:r>
        <w:br w:type="page"/>
      </w:r>
    </w:p>
    <w:p w:rsidR="00FA5A7C" w:rsidRDefault="00FD5F2C">
      <w:pPr>
        <w:pStyle w:val="2"/>
      </w:pPr>
      <w:r>
        <w:lastRenderedPageBreak/>
        <w:t>2 Расчёт рассеивания:  ЗВ «0301. Азота диоксид» (См.р./ПДКм.р.)</w:t>
      </w:r>
    </w:p>
    <w:p w:rsidR="00FA5A7C" w:rsidRDefault="00FA5A7C">
      <w:pPr>
        <w:pStyle w:val="a3"/>
      </w:pPr>
    </w:p>
    <w:p w:rsidR="00FA5A7C" w:rsidRDefault="00FD5F2C">
      <w:pPr>
        <w:pStyle w:val="a3"/>
      </w:pPr>
      <w:r>
        <w:tab/>
      </w:r>
      <w:r>
        <w:t xml:space="preserve">Полное наименование вещества с кодом 301 – Азота диоксид (Двуокись азота; пероксид азота). Предельно допустимая максимальная разовая концентрация (ПДК) в атмосферном воздухе населённых мест составляет 0,2 мг/м³, класс опасности 3.  </w:t>
      </w:r>
    </w:p>
    <w:p w:rsidR="00FA5A7C" w:rsidRDefault="00FD5F2C">
      <w:pPr>
        <w:pStyle w:val="a3"/>
      </w:pPr>
      <w:r>
        <w:tab/>
      </w:r>
      <w:r>
        <w:t xml:space="preserve">Количество </w:t>
      </w:r>
      <w:r>
        <w:t>источников загрязнения атмосферы составляет - 1 (в том числе: организованных - 1, неорганизованных - нет). Распределение источников по градациям высот: 0-2 м – нет; 2-10 м – 1; 10-50 м – нет; свыше 50 м – нет.</w:t>
      </w:r>
    </w:p>
    <w:p w:rsidR="00FA5A7C" w:rsidRDefault="00FD5F2C">
      <w:pPr>
        <w:pStyle w:val="a3"/>
      </w:pPr>
      <w:r>
        <w:tab/>
      </w:r>
      <w:r>
        <w:t>Количественная характеристика выброса: 0,0010</w:t>
      </w:r>
      <w:r>
        <w:t>4340 г/с.</w:t>
      </w:r>
    </w:p>
    <w:p w:rsidR="00FA5A7C" w:rsidRDefault="00FD5F2C">
      <w:pPr>
        <w:pStyle w:val="a3"/>
      </w:pPr>
      <w:r>
        <w:tab/>
      </w:r>
      <w:r>
        <w:t>Расчётных точек – 11; расчётных границ – нет (точек базового покрытия – нет, дополнительного – нет); расчётных площадок - 1 (узлов  регулярной расчётной сетки – 112; дополнительных - нет); контрольных постов - нет.</w:t>
      </w:r>
    </w:p>
    <w:p w:rsidR="00FA5A7C" w:rsidRDefault="00FD5F2C">
      <w:pPr>
        <w:pStyle w:val="a3"/>
      </w:pPr>
      <w:r>
        <w:tab/>
      </w:r>
      <w:r>
        <w:t>Максимальная разовая расчётна</w:t>
      </w:r>
      <w:r>
        <w:t>я концентрация, выраженная в долях ПДК составляет:</w:t>
      </w:r>
    </w:p>
    <w:p w:rsidR="00FA5A7C" w:rsidRDefault="00FD5F2C">
      <w:pPr>
        <w:pStyle w:val="a3"/>
      </w:pPr>
      <w:r>
        <w:tab/>
      </w:r>
      <w:r>
        <w:t xml:space="preserve">- на границе СЗЗ – </w:t>
      </w:r>
      <w:r>
        <w:rPr>
          <w:b/>
        </w:rPr>
        <w:t>0,012</w:t>
      </w:r>
      <w:r>
        <w:t xml:space="preserve"> (достигается в точке с координатами X=46,112 Y=-0,15), при направлении ветра 261,9°, скорости ветра 1,14 м/с;</w:t>
      </w:r>
    </w:p>
    <w:p w:rsidR="00FA5A7C" w:rsidRDefault="00FD5F2C">
      <w:pPr>
        <w:pStyle w:val="a3"/>
      </w:pPr>
      <w:r>
        <w:tab/>
      </w:r>
      <w:r>
        <w:t xml:space="preserve">- в жилой зоне – </w:t>
      </w:r>
      <w:r>
        <w:rPr>
          <w:b/>
        </w:rPr>
        <w:t>0,00067</w:t>
      </w:r>
      <w:r>
        <w:t xml:space="preserve"> (достигается в точке с координатами X=-611,</w:t>
      </w:r>
      <w:r>
        <w:t>763 Y=-298,946), при направлении ветра 64,6°, скорости ветра 10 м/с.</w:t>
      </w:r>
    </w:p>
    <w:p w:rsidR="00FA5A7C" w:rsidRDefault="00FD5F2C">
      <w:pPr>
        <w:pStyle w:val="a3"/>
        <w:spacing w:before="240" w:after="240"/>
      </w:pPr>
      <w:r>
        <w:t>Параметры источников загрязнения атмосферы, приведены в таблице 2.1.</w:t>
      </w:r>
    </w:p>
    <w:p w:rsidR="00FA5A7C" w:rsidRDefault="00FD5F2C">
      <w:pPr>
        <w:pStyle w:val="a3"/>
        <w:keepNext/>
        <w:spacing w:line="360" w:lineRule="auto"/>
      </w:pPr>
      <w:r>
        <w:rPr>
          <w:b/>
        </w:rPr>
        <w:t>Таблица № 2.1 - Параметры источников загрязнения атмосферы</w:t>
      </w:r>
    </w:p>
    <w:tbl>
      <w:tblPr>
        <w:tblStyle w:val="80"/>
        <w:tblW w:w="9922" w:type="dxa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0"/>
        <w:gridCol w:w="227"/>
        <w:gridCol w:w="454"/>
        <w:gridCol w:w="510"/>
        <w:gridCol w:w="1020"/>
        <w:gridCol w:w="1020"/>
        <w:gridCol w:w="454"/>
        <w:gridCol w:w="624"/>
        <w:gridCol w:w="624"/>
        <w:gridCol w:w="510"/>
        <w:gridCol w:w="340"/>
        <w:gridCol w:w="454"/>
        <w:gridCol w:w="397"/>
        <w:gridCol w:w="964"/>
        <w:gridCol w:w="340"/>
        <w:gridCol w:w="624"/>
        <w:gridCol w:w="510"/>
      </w:tblGrid>
      <w:tr w:rsidR="00FA5A7C">
        <w:trPr>
          <w:cantSplit/>
          <w:trHeight w:val="340"/>
          <w:tblHeader/>
        </w:trPr>
        <w:tc>
          <w:tcPr>
            <w:tcW w:w="850" w:type="dxa"/>
            <w:vMerge w:val="restart"/>
            <w:tcBorders>
              <w:top w:val="single" w:sz="8" w:space="0" w:color="auto"/>
              <w:left w:val="single" w:sz="6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rPr>
                <w:u w:val="single"/>
              </w:rPr>
              <w:t>ИЗА(вар.)</w:t>
            </w:r>
          </w:p>
          <w:p w:rsidR="00FA5A7C" w:rsidRDefault="00FD5F2C">
            <w:pPr>
              <w:pStyle w:val="8"/>
              <w:keepNext/>
              <w:jc w:val="center"/>
            </w:pPr>
            <w:r>
              <w:t>режимы</w:t>
            </w:r>
          </w:p>
        </w:tc>
        <w:tc>
          <w:tcPr>
            <w:tcW w:w="22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textDirection w:val="btLr"/>
            <w:vAlign w:val="center"/>
          </w:tcPr>
          <w:p w:rsidR="00FA5A7C" w:rsidRDefault="00FD5F2C">
            <w:pPr>
              <w:pStyle w:val="8"/>
              <w:keepNext/>
              <w:ind w:left="57" w:right="57"/>
              <w:jc w:val="center"/>
            </w:pPr>
            <w:r>
              <w:t>Тип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>та, м</w:t>
            </w:r>
          </w:p>
        </w:tc>
        <w:tc>
          <w:tcPr>
            <w:tcW w:w="51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Диа</w:t>
            </w:r>
            <w:r>
              <w:softHyphen/>
              <w:t>метр, м</w:t>
            </w:r>
          </w:p>
        </w:tc>
        <w:tc>
          <w:tcPr>
            <w:tcW w:w="204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Ши</w:t>
            </w:r>
            <w:r>
              <w:softHyphen/>
              <w:t>р</w:t>
            </w:r>
            <w:r>
              <w:t>ина, м</w:t>
            </w:r>
          </w:p>
        </w:tc>
        <w:tc>
          <w:tcPr>
            <w:tcW w:w="1758" w:type="dxa"/>
            <w:gridSpan w:val="3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FA5A7C" w:rsidRDefault="00FD5F2C">
            <w:pPr>
              <w:pStyle w:val="8"/>
              <w:keepNext/>
              <w:jc w:val="center"/>
            </w:pPr>
            <w:r>
              <w:t>Параметры ГВС</w:t>
            </w:r>
          </w:p>
        </w:tc>
        <w:tc>
          <w:tcPr>
            <w:tcW w:w="34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textDirection w:val="btLr"/>
            <w:vAlign w:val="center"/>
          </w:tcPr>
          <w:p w:rsidR="00FA5A7C" w:rsidRDefault="00FD5F2C">
            <w:pPr>
              <w:pStyle w:val="8"/>
              <w:keepNext/>
              <w:ind w:left="57" w:right="57"/>
              <w:jc w:val="center"/>
            </w:pPr>
            <w:r>
              <w:t>Рельеф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Um, м/с</w:t>
            </w:r>
          </w:p>
        </w:tc>
        <w:tc>
          <w:tcPr>
            <w:tcW w:w="2835" w:type="dxa"/>
            <w:gridSpan w:val="5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Загрязняющее вещество</w:t>
            </w:r>
          </w:p>
        </w:tc>
      </w:tr>
      <w:tr w:rsidR="00FA5A7C">
        <w:trPr>
          <w:cantSplit/>
          <w:tblHeader/>
        </w:trPr>
        <w:tc>
          <w:tcPr>
            <w:tcW w:w="850" w:type="dxa"/>
            <w:vMerge/>
            <w:tcBorders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2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51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1</w:t>
            </w:r>
          </w:p>
          <w:p w:rsidR="00FA5A7C" w:rsidRDefault="00FD5F2C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2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1</w:t>
            </w:r>
          </w:p>
          <w:p w:rsidR="00FA5A7C" w:rsidRDefault="00FD5F2C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2</w:t>
            </w:r>
          </w:p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FA5A7C" w:rsidRDefault="00FD5F2C">
            <w:pPr>
              <w:pStyle w:val="8"/>
              <w:keepNext/>
              <w:jc w:val="center"/>
            </w:pPr>
            <w:r>
              <w:t>скор-ть, м/с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jc w:val="center"/>
            </w:pPr>
            <w:r>
              <w:t>объем, м³/с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темп., °С</w:t>
            </w:r>
          </w:p>
        </w:tc>
        <w:tc>
          <w:tcPr>
            <w:tcW w:w="34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код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выброс, г/с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F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Cmi, мг/м³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jc w:val="center"/>
            </w:pPr>
            <w:r>
              <w:t xml:space="preserve">Xmi, </w:t>
            </w:r>
          </w:p>
          <w:p w:rsidR="00FA5A7C" w:rsidRDefault="00FD5F2C">
            <w:pPr>
              <w:pStyle w:val="8"/>
              <w:keepNext/>
              <w:jc w:val="center"/>
            </w:pPr>
            <w:r>
              <w:t>м</w:t>
            </w:r>
          </w:p>
        </w:tc>
      </w:tr>
      <w:tr w:rsidR="00FA5A7C">
        <w:trPr>
          <w:cantSplit/>
          <w:tblHeader/>
        </w:trPr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22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</w:tcPr>
          <w:p w:rsidR="00FA5A7C" w:rsidRDefault="00FD5F2C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11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12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13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14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15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16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17</w:t>
            </w:r>
          </w:p>
        </w:tc>
      </w:tr>
      <w:tr w:rsidR="00FA5A7C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Площадка:</w:t>
            </w:r>
            <w:r>
              <w:tab/>
            </w:r>
            <w:r>
              <w:rPr>
                <w:b/>
              </w:rPr>
              <w:t>1. ИП Гаврилов А.С.</w:t>
            </w:r>
          </w:p>
        </w:tc>
      </w:tr>
      <w:tr w:rsidR="00FA5A7C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Участок:</w:t>
            </w:r>
            <w:r>
              <w:tab/>
            </w:r>
            <w:r>
              <w:rPr>
                <w:b/>
              </w:rPr>
              <w:t>1. Котельная</w:t>
            </w:r>
          </w:p>
        </w:tc>
      </w:tr>
      <w:tr w:rsidR="00FA5A7C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u w:val="single"/>
              </w:rPr>
              <w:t>+0001(1)</w:t>
            </w:r>
          </w:p>
          <w:p w:rsidR="00FA5A7C" w:rsidRDefault="00FD5F2C">
            <w:pPr>
              <w:pStyle w:val="8"/>
              <w:jc w:val="center"/>
            </w:pPr>
            <w:r>
              <w:t>1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5,0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0,2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6,08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-5,834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9,35831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0,294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86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1,14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0301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0,00104340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0,0024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43,73</w:t>
            </w:r>
          </w:p>
        </w:tc>
      </w:tr>
    </w:tbl>
    <w:p w:rsidR="00FA5A7C" w:rsidRDefault="00FD5F2C">
      <w:pPr>
        <w:pStyle w:val="a3"/>
        <w:spacing w:before="240" w:after="240"/>
      </w:pPr>
      <w:r>
        <w:tab/>
      </w:r>
      <w:r>
        <w:t>Значения приземных концентраций в каждой расч</w:t>
      </w:r>
      <w:r>
        <w:t xml:space="preserve">ётной точке в атмосферном воздухе представляют собой суммарные максимально достижимые концентрации, соответствующие наиболее неблагоприятным сочетаниям таких метеорологических параметров как скорость (u, м/с) и направление ветра (φ, °). </w:t>
      </w:r>
    </w:p>
    <w:p w:rsidR="00FA5A7C" w:rsidRDefault="00FD5F2C">
      <w:pPr>
        <w:pStyle w:val="a3"/>
        <w:spacing w:before="240" w:after="240"/>
        <w:ind w:firstLine="680"/>
      </w:pPr>
      <w:r>
        <w:t>Рассчитанные значения концентраций в точках приведены в таблице 2.2.</w:t>
      </w:r>
    </w:p>
    <w:p w:rsidR="00FA5A7C" w:rsidRDefault="00FA5A7C"/>
    <w:p w:rsidR="00FA5A7C" w:rsidRDefault="00FD5F2C">
      <w:pPr>
        <w:pStyle w:val="a3"/>
        <w:keepNext/>
        <w:spacing w:line="192" w:lineRule="auto"/>
      </w:pPr>
      <w:r>
        <w:rPr>
          <w:b/>
        </w:rPr>
        <w:t>Таблица № 2.2 – Значения расчётных концентраций в точках</w:t>
      </w:r>
    </w:p>
    <w:p w:rsidR="00FA5A7C" w:rsidRDefault="00FA5A7C">
      <w:pPr>
        <w:pStyle w:val="8"/>
        <w:keepNext/>
        <w:tabs>
          <w:tab w:val="center" w:pos="397"/>
          <w:tab w:val="center" w:pos="1418"/>
          <w:tab w:val="center" w:pos="2268"/>
          <w:tab w:val="center" w:pos="3118"/>
          <w:tab w:val="center" w:pos="4082"/>
        </w:tabs>
      </w:pPr>
    </w:p>
    <w:tbl>
      <w:tblPr>
        <w:tblStyle w:val="80"/>
        <w:tblW w:w="9919" w:type="dxa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567"/>
        <w:gridCol w:w="1020"/>
        <w:gridCol w:w="1020"/>
        <w:gridCol w:w="567"/>
        <w:gridCol w:w="680"/>
        <w:gridCol w:w="680"/>
        <w:gridCol w:w="680"/>
        <w:gridCol w:w="680"/>
        <w:gridCol w:w="567"/>
        <w:gridCol w:w="567"/>
        <w:gridCol w:w="1077"/>
        <w:gridCol w:w="680"/>
        <w:gridCol w:w="567"/>
      </w:tblGrid>
      <w:tr w:rsidR="00FA5A7C">
        <w:trPr>
          <w:cantSplit/>
          <w:tblHeader/>
        </w:trPr>
        <w:tc>
          <w:tcPr>
            <w:tcW w:w="567" w:type="dxa"/>
            <w:vMerge w:val="restart"/>
            <w:tcBorders>
              <w:top w:val="single" w:sz="8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 xml:space="preserve">№ </w:t>
            </w:r>
          </w:p>
          <w:p w:rsidR="00FA5A7C" w:rsidRDefault="00FD5F2C">
            <w:pPr>
              <w:pStyle w:val="8"/>
              <w:keepNext/>
              <w:jc w:val="center"/>
            </w:pPr>
            <w:r>
              <w:t>РО</w:t>
            </w:r>
          </w:p>
        </w:tc>
        <w:tc>
          <w:tcPr>
            <w:tcW w:w="567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Тип</w:t>
            </w:r>
          </w:p>
        </w:tc>
        <w:tc>
          <w:tcPr>
            <w:tcW w:w="204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567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>та, м</w:t>
            </w:r>
          </w:p>
        </w:tc>
        <w:tc>
          <w:tcPr>
            <w:tcW w:w="136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Концентрация</w:t>
            </w:r>
          </w:p>
        </w:tc>
        <w:tc>
          <w:tcPr>
            <w:tcW w:w="680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Фон, д.ПДК</w:t>
            </w:r>
          </w:p>
        </w:tc>
        <w:tc>
          <w:tcPr>
            <w:tcW w:w="680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Вклад, д.ПДК</w:t>
            </w:r>
          </w:p>
        </w:tc>
        <w:tc>
          <w:tcPr>
            <w:tcW w:w="1134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Ветер</w:t>
            </w:r>
          </w:p>
        </w:tc>
        <w:tc>
          <w:tcPr>
            <w:tcW w:w="2324" w:type="dxa"/>
            <w:gridSpan w:val="3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Вклад источника выброса</w:t>
            </w:r>
          </w:p>
        </w:tc>
      </w:tr>
      <w:tr w:rsidR="00FA5A7C">
        <w:trPr>
          <w:cantSplit/>
          <w:tblHeader/>
        </w:trPr>
        <w:tc>
          <w:tcPr>
            <w:tcW w:w="567" w:type="dxa"/>
            <w:vMerge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X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Y</w:t>
            </w: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д.ПДК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мг/м³</w:t>
            </w:r>
          </w:p>
        </w:tc>
        <w:tc>
          <w:tcPr>
            <w:tcW w:w="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u, м/с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FA5A7C" w:rsidRDefault="00FD5F2C">
            <w:pPr>
              <w:pStyle w:val="8"/>
              <w:keepNext/>
              <w:jc w:val="center"/>
            </w:pPr>
            <w:r>
              <w:t>φ, °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пл.цех.уч.ИЗА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д.ПДК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%</w:t>
            </w:r>
          </w:p>
        </w:tc>
      </w:tr>
      <w:tr w:rsidR="00FA5A7C">
        <w:trPr>
          <w:cantSplit/>
          <w:tblHeader/>
        </w:trPr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</w:tcPr>
          <w:p w:rsidR="00FA5A7C" w:rsidRDefault="00FD5F2C">
            <w:pPr>
              <w:pStyle w:val="8"/>
              <w:keepNext/>
              <w:jc w:val="center"/>
            </w:pPr>
            <w:r>
              <w:t>11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12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14</w:t>
            </w:r>
          </w:p>
        </w:tc>
      </w:tr>
      <w:tr w:rsidR="00FA5A7C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97,9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-30,97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0,0086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0,0086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1,38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285,3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1.1.0001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0,0086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FA5A7C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0,0083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0,0017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0,0083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1,13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133,8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1.1.0001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0,0083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FA5A7C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0,138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-60,931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0,0023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1,24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6,2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1.1.0001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FA5A7C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101,209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-70,908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0,0074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0,0074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1,46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304,4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1.1.0001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0,0074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FA5A7C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30,753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-71,006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0,0103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0,0021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0,0103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1,29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339,3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1.1.0001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0,0103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FA5A7C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0,021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-28,198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0,0022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1,13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15,2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1.1.0001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FA5A7C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98,081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-0,655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0,0018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1,37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266,8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1.1.0001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FA5A7C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46,112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-0,15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1,14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261,9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1.1.0001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FA5A7C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-602,749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-306,006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0,00068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1,36e-4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0,00068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10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63,8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A5A7C"/>
        </w:tc>
      </w:tr>
      <w:tr w:rsidR="00FA5A7C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lastRenderedPageBreak/>
              <w:t>10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-611,763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-298,946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0,00067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1,34e-4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0,00067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64,6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1.1.0001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0,00067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FA5A7C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-603,105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-339,364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0,00066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0,00066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61,3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1.1.0001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0,00066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</w:tbl>
    <w:p w:rsidR="00FA5A7C" w:rsidRDefault="00FA5A7C"/>
    <w:p w:rsidR="00FA5A7C" w:rsidRDefault="00FD5F2C">
      <w:pPr>
        <w:pStyle w:val="a3"/>
        <w:spacing w:after="120" w:line="240" w:lineRule="auto"/>
      </w:pPr>
      <w:r>
        <w:tab/>
      </w:r>
      <w:r>
        <w:t xml:space="preserve">Карта схема района размещения источников загрязнения атмосферы, с нанесёнными результатами расчёта рассеивания по расчётной площадке </w:t>
      </w:r>
      <w:r>
        <w:rPr>
          <w:b/>
        </w:rPr>
        <w:t>12. ИП Гаврилов А.С.</w:t>
      </w:r>
      <w:r>
        <w:t xml:space="preserve"> приведена на рисунке 2.1.</w:t>
      </w:r>
    </w:p>
    <w:p w:rsidR="00FA5A7C" w:rsidRDefault="00FD5F2C">
      <w:r>
        <w:br w:type="page"/>
      </w:r>
    </w:p>
    <w:p w:rsidR="00100F26" w:rsidRPr="00715DB5" w:rsidRDefault="00FD5F2C">
      <w:r>
        <w:rPr>
          <w:noProof/>
          <w:lang w:eastAsia="ru-RU"/>
        </w:rPr>
        <w:lastRenderedPageBreak/>
        <w:drawing>
          <wp:anchor distT="0" distB="0" distL="114300" distR="114300" simplePos="0" relativeHeight="2516556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5A7C" w:rsidRDefault="00FD5F2C">
      <w:r>
        <w:br w:type="page"/>
      </w:r>
    </w:p>
    <w:p w:rsidR="00FA5A7C" w:rsidRDefault="00FD5F2C">
      <w:pPr>
        <w:pStyle w:val="2"/>
      </w:pPr>
      <w:r>
        <w:lastRenderedPageBreak/>
        <w:t>3 Расчёт рассеивания:  ЗВ «0304. Азота оксид» (См.р./ПДКм.р.)</w:t>
      </w:r>
    </w:p>
    <w:p w:rsidR="00FA5A7C" w:rsidRDefault="00FA5A7C">
      <w:pPr>
        <w:pStyle w:val="a3"/>
      </w:pPr>
    </w:p>
    <w:p w:rsidR="00FA5A7C" w:rsidRDefault="00FD5F2C">
      <w:pPr>
        <w:pStyle w:val="a3"/>
      </w:pPr>
      <w:r>
        <w:tab/>
      </w:r>
      <w:r>
        <w:t>Полное наименование вещества с кодом 304 – Азот (II) оксид (Азот монооксид). Предельно допустимая максимальная разовая концентрация (ПДК) в</w:t>
      </w:r>
      <w:r>
        <w:t xml:space="preserve"> атмосферном воздухе населённых мест составляет 0,4 мг/м³, класс опасности 3.  </w:t>
      </w:r>
    </w:p>
    <w:p w:rsidR="00FA5A7C" w:rsidRDefault="00FD5F2C">
      <w:pPr>
        <w:pStyle w:val="a3"/>
      </w:pPr>
      <w:r>
        <w:tab/>
      </w:r>
      <w:r>
        <w:t>Количество источников загрязнения атмосферы составляет - 1 (в том числе: организованных - 1, неорганизованных - нет). Распределение источников по градациям высот: 0-2 м – нет;</w:t>
      </w:r>
      <w:r>
        <w:t xml:space="preserve"> 2-10 м – 1; 10-50 м – нет; свыше 50 м – нет.</w:t>
      </w:r>
    </w:p>
    <w:p w:rsidR="00FA5A7C" w:rsidRDefault="00FD5F2C">
      <w:pPr>
        <w:pStyle w:val="a3"/>
      </w:pPr>
      <w:r>
        <w:tab/>
      </w:r>
      <w:r>
        <w:t>Количественная характеристика выброса: 0,00016960 г/с.</w:t>
      </w:r>
    </w:p>
    <w:p w:rsidR="00FA5A7C" w:rsidRDefault="00FD5F2C">
      <w:pPr>
        <w:pStyle w:val="a3"/>
      </w:pPr>
      <w:r>
        <w:tab/>
      </w:r>
      <w:r>
        <w:t>Расчётных точек – 11</w:t>
      </w:r>
      <w:r>
        <w:t>; расчётных границ – нет (точек базового покрытия – нет, дополнительного – нет); расчётных площадок - 1 (узлов  регулярной расчётной сетки – 112; дополнительных - нет); контрольных постов - нет.</w:t>
      </w:r>
    </w:p>
    <w:p w:rsidR="00FA5A7C" w:rsidRDefault="00FD5F2C">
      <w:pPr>
        <w:pStyle w:val="a3"/>
      </w:pPr>
      <w:r>
        <w:tab/>
      </w:r>
      <w:r>
        <w:t>Максимальная разовая расчётная концентрация, выраженная в до</w:t>
      </w:r>
      <w:r>
        <w:t>лях ПДК составляет:</w:t>
      </w:r>
    </w:p>
    <w:p w:rsidR="00FA5A7C" w:rsidRDefault="00FD5F2C">
      <w:pPr>
        <w:pStyle w:val="a3"/>
      </w:pPr>
      <w:r>
        <w:tab/>
      </w:r>
      <w:r>
        <w:t xml:space="preserve">- на границе СЗЗ – </w:t>
      </w:r>
      <w:r>
        <w:rPr>
          <w:b/>
        </w:rPr>
        <w:t>0,001</w:t>
      </w:r>
      <w:r>
        <w:t xml:space="preserve"> (достигается в точке с координатами X=46,112 Y=-0,15), при направлении ветра 261,9°, скорости ветра 1,14 м/с;</w:t>
      </w:r>
    </w:p>
    <w:p w:rsidR="00FA5A7C" w:rsidRDefault="00FD5F2C">
      <w:pPr>
        <w:pStyle w:val="a3"/>
      </w:pPr>
      <w:r>
        <w:tab/>
      </w:r>
      <w:r>
        <w:t xml:space="preserve">- в жилой зоне – </w:t>
      </w:r>
      <w:r>
        <w:rPr>
          <w:b/>
        </w:rPr>
        <w:t>5,46e-5</w:t>
      </w:r>
      <w:r>
        <w:t xml:space="preserve"> (достигается в точке с координатами X=-611,763 Y=-298,946), при направлени</w:t>
      </w:r>
      <w:r>
        <w:t>и ветра 64,6°, скорости ветра 10 м/с.</w:t>
      </w:r>
    </w:p>
    <w:p w:rsidR="00FA5A7C" w:rsidRDefault="00FD5F2C">
      <w:pPr>
        <w:pStyle w:val="a3"/>
        <w:spacing w:before="240" w:after="240"/>
      </w:pPr>
      <w:r>
        <w:t>Параметры источников загрязнения атмосферы, приведены в таблице 3.1.</w:t>
      </w:r>
    </w:p>
    <w:p w:rsidR="00FA5A7C" w:rsidRDefault="00FD5F2C">
      <w:pPr>
        <w:pStyle w:val="a3"/>
        <w:keepNext/>
        <w:spacing w:line="360" w:lineRule="auto"/>
      </w:pPr>
      <w:r>
        <w:rPr>
          <w:b/>
        </w:rPr>
        <w:t>Таблица № 3.1 - Параметры источников загрязнения атмосферы</w:t>
      </w:r>
    </w:p>
    <w:tbl>
      <w:tblPr>
        <w:tblStyle w:val="80"/>
        <w:tblW w:w="9922" w:type="dxa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0"/>
        <w:gridCol w:w="227"/>
        <w:gridCol w:w="454"/>
        <w:gridCol w:w="510"/>
        <w:gridCol w:w="1020"/>
        <w:gridCol w:w="1020"/>
        <w:gridCol w:w="454"/>
        <w:gridCol w:w="624"/>
        <w:gridCol w:w="624"/>
        <w:gridCol w:w="510"/>
        <w:gridCol w:w="340"/>
        <w:gridCol w:w="454"/>
        <w:gridCol w:w="397"/>
        <w:gridCol w:w="964"/>
        <w:gridCol w:w="340"/>
        <w:gridCol w:w="624"/>
        <w:gridCol w:w="510"/>
      </w:tblGrid>
      <w:tr w:rsidR="00FA5A7C">
        <w:trPr>
          <w:cantSplit/>
          <w:trHeight w:val="340"/>
          <w:tblHeader/>
        </w:trPr>
        <w:tc>
          <w:tcPr>
            <w:tcW w:w="850" w:type="dxa"/>
            <w:vMerge w:val="restart"/>
            <w:tcBorders>
              <w:top w:val="single" w:sz="8" w:space="0" w:color="auto"/>
              <w:left w:val="single" w:sz="6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rPr>
                <w:u w:val="single"/>
              </w:rPr>
              <w:t>ИЗА(вар.)</w:t>
            </w:r>
          </w:p>
          <w:p w:rsidR="00FA5A7C" w:rsidRDefault="00FD5F2C">
            <w:pPr>
              <w:pStyle w:val="8"/>
              <w:keepNext/>
              <w:jc w:val="center"/>
            </w:pPr>
            <w:r>
              <w:t>режимы</w:t>
            </w:r>
          </w:p>
        </w:tc>
        <w:tc>
          <w:tcPr>
            <w:tcW w:w="22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textDirection w:val="btLr"/>
            <w:vAlign w:val="center"/>
          </w:tcPr>
          <w:p w:rsidR="00FA5A7C" w:rsidRDefault="00FD5F2C">
            <w:pPr>
              <w:pStyle w:val="8"/>
              <w:keepNext/>
              <w:ind w:left="57" w:right="57"/>
              <w:jc w:val="center"/>
            </w:pPr>
            <w:r>
              <w:t>Тип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>та, м</w:t>
            </w:r>
          </w:p>
        </w:tc>
        <w:tc>
          <w:tcPr>
            <w:tcW w:w="51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Диа</w:t>
            </w:r>
            <w:r>
              <w:softHyphen/>
              <w:t>метр, м</w:t>
            </w:r>
          </w:p>
        </w:tc>
        <w:tc>
          <w:tcPr>
            <w:tcW w:w="204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Ши</w:t>
            </w:r>
            <w:r>
              <w:softHyphen/>
              <w:t>рина, м</w:t>
            </w:r>
          </w:p>
        </w:tc>
        <w:tc>
          <w:tcPr>
            <w:tcW w:w="1758" w:type="dxa"/>
            <w:gridSpan w:val="3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FA5A7C" w:rsidRDefault="00FD5F2C">
            <w:pPr>
              <w:pStyle w:val="8"/>
              <w:keepNext/>
              <w:jc w:val="center"/>
            </w:pPr>
            <w:r>
              <w:t>Параметры ГВС</w:t>
            </w:r>
          </w:p>
        </w:tc>
        <w:tc>
          <w:tcPr>
            <w:tcW w:w="34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textDirection w:val="btLr"/>
            <w:vAlign w:val="center"/>
          </w:tcPr>
          <w:p w:rsidR="00FA5A7C" w:rsidRDefault="00FD5F2C">
            <w:pPr>
              <w:pStyle w:val="8"/>
              <w:keepNext/>
              <w:ind w:left="57" w:right="57"/>
              <w:jc w:val="center"/>
            </w:pPr>
            <w:r>
              <w:t>Рельеф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Um, м/с</w:t>
            </w:r>
          </w:p>
        </w:tc>
        <w:tc>
          <w:tcPr>
            <w:tcW w:w="2835" w:type="dxa"/>
            <w:gridSpan w:val="5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Загрязняющее вещество</w:t>
            </w:r>
          </w:p>
        </w:tc>
      </w:tr>
      <w:tr w:rsidR="00FA5A7C">
        <w:trPr>
          <w:cantSplit/>
          <w:tblHeader/>
        </w:trPr>
        <w:tc>
          <w:tcPr>
            <w:tcW w:w="850" w:type="dxa"/>
            <w:vMerge/>
            <w:tcBorders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2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51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1</w:t>
            </w:r>
          </w:p>
          <w:p w:rsidR="00FA5A7C" w:rsidRDefault="00FD5F2C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2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1</w:t>
            </w:r>
          </w:p>
          <w:p w:rsidR="00FA5A7C" w:rsidRDefault="00FD5F2C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2</w:t>
            </w:r>
          </w:p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FA5A7C" w:rsidRDefault="00FD5F2C">
            <w:pPr>
              <w:pStyle w:val="8"/>
              <w:keepNext/>
              <w:jc w:val="center"/>
            </w:pPr>
            <w:r>
              <w:t>скор-ть, м/с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jc w:val="center"/>
            </w:pPr>
            <w:r>
              <w:t>объем, м³/с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темп., °С</w:t>
            </w:r>
          </w:p>
        </w:tc>
        <w:tc>
          <w:tcPr>
            <w:tcW w:w="34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код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выброс, г/с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F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Cmi, мг/м³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jc w:val="center"/>
            </w:pPr>
            <w:r>
              <w:t xml:space="preserve">Xmi, </w:t>
            </w:r>
          </w:p>
          <w:p w:rsidR="00FA5A7C" w:rsidRDefault="00FD5F2C">
            <w:pPr>
              <w:pStyle w:val="8"/>
              <w:keepNext/>
              <w:jc w:val="center"/>
            </w:pPr>
            <w:r>
              <w:t>м</w:t>
            </w:r>
          </w:p>
        </w:tc>
      </w:tr>
      <w:tr w:rsidR="00FA5A7C">
        <w:trPr>
          <w:cantSplit/>
          <w:tblHeader/>
        </w:trPr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22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</w:tcPr>
          <w:p w:rsidR="00FA5A7C" w:rsidRDefault="00FD5F2C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11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12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13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14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15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16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17</w:t>
            </w:r>
          </w:p>
        </w:tc>
      </w:tr>
      <w:tr w:rsidR="00FA5A7C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Площадка:</w:t>
            </w:r>
            <w:r>
              <w:tab/>
            </w:r>
            <w:r>
              <w:rPr>
                <w:b/>
              </w:rPr>
              <w:t>1. ИП Гаврилов А.С.</w:t>
            </w:r>
          </w:p>
        </w:tc>
      </w:tr>
      <w:tr w:rsidR="00FA5A7C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Участок:</w:t>
            </w:r>
            <w:r>
              <w:tab/>
            </w:r>
            <w:r>
              <w:rPr>
                <w:b/>
              </w:rPr>
              <w:t>1. Котельная</w:t>
            </w:r>
          </w:p>
        </w:tc>
      </w:tr>
      <w:tr w:rsidR="00FA5A7C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u w:val="single"/>
              </w:rPr>
              <w:t>+0001(1)</w:t>
            </w:r>
          </w:p>
          <w:p w:rsidR="00FA5A7C" w:rsidRDefault="00FD5F2C">
            <w:pPr>
              <w:pStyle w:val="8"/>
              <w:jc w:val="center"/>
            </w:pPr>
            <w:r>
              <w:t>1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5,0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0,2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6,08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-5,834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9,35831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0,294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86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1,14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0304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0,00016960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0,0004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43,73</w:t>
            </w:r>
          </w:p>
        </w:tc>
      </w:tr>
    </w:tbl>
    <w:p w:rsidR="00FA5A7C" w:rsidRDefault="00FD5F2C">
      <w:pPr>
        <w:pStyle w:val="a3"/>
        <w:spacing w:before="240" w:after="240"/>
      </w:pPr>
      <w:r>
        <w:tab/>
      </w:r>
      <w:r>
        <w:t>Значения приземных концентраций в каждой расч</w:t>
      </w:r>
      <w:r>
        <w:t xml:space="preserve">ётной точке в атмосферном воздухе представляют собой суммарные максимально достижимые концентрации, соответствующие наиболее неблагоприятным сочетаниям таких метеорологических параметров как скорость (u, м/с) и направление ветра (φ, °). </w:t>
      </w:r>
    </w:p>
    <w:p w:rsidR="00FA5A7C" w:rsidRDefault="00FD5F2C">
      <w:pPr>
        <w:pStyle w:val="a3"/>
        <w:spacing w:before="240" w:after="240"/>
        <w:ind w:firstLine="680"/>
      </w:pPr>
      <w:r>
        <w:t>Рассчитанные значения концентраций в точках приведены в таблице 3.2.</w:t>
      </w:r>
    </w:p>
    <w:p w:rsidR="00FA5A7C" w:rsidRDefault="00FA5A7C"/>
    <w:p w:rsidR="00FA5A7C" w:rsidRDefault="00FD5F2C">
      <w:pPr>
        <w:pStyle w:val="a3"/>
        <w:keepNext/>
        <w:spacing w:line="192" w:lineRule="auto"/>
      </w:pPr>
      <w:r>
        <w:rPr>
          <w:b/>
        </w:rPr>
        <w:t>Таблица № 3.2 – Значения расчётных концентраций в точках</w:t>
      </w:r>
    </w:p>
    <w:p w:rsidR="00FA5A7C" w:rsidRDefault="00FA5A7C">
      <w:pPr>
        <w:pStyle w:val="8"/>
        <w:keepNext/>
        <w:tabs>
          <w:tab w:val="center" w:pos="397"/>
          <w:tab w:val="center" w:pos="1418"/>
          <w:tab w:val="center" w:pos="2268"/>
          <w:tab w:val="center" w:pos="3118"/>
          <w:tab w:val="center" w:pos="4082"/>
        </w:tabs>
      </w:pPr>
    </w:p>
    <w:tbl>
      <w:tblPr>
        <w:tblStyle w:val="80"/>
        <w:tblW w:w="9919" w:type="dxa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567"/>
        <w:gridCol w:w="1020"/>
        <w:gridCol w:w="1020"/>
        <w:gridCol w:w="567"/>
        <w:gridCol w:w="680"/>
        <w:gridCol w:w="680"/>
        <w:gridCol w:w="680"/>
        <w:gridCol w:w="680"/>
        <w:gridCol w:w="567"/>
        <w:gridCol w:w="567"/>
        <w:gridCol w:w="1077"/>
        <w:gridCol w:w="680"/>
        <w:gridCol w:w="567"/>
      </w:tblGrid>
      <w:tr w:rsidR="00FA5A7C">
        <w:trPr>
          <w:cantSplit/>
          <w:tblHeader/>
        </w:trPr>
        <w:tc>
          <w:tcPr>
            <w:tcW w:w="567" w:type="dxa"/>
            <w:vMerge w:val="restart"/>
            <w:tcBorders>
              <w:top w:val="single" w:sz="8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 xml:space="preserve">№ </w:t>
            </w:r>
          </w:p>
          <w:p w:rsidR="00FA5A7C" w:rsidRDefault="00FD5F2C">
            <w:pPr>
              <w:pStyle w:val="8"/>
              <w:keepNext/>
              <w:jc w:val="center"/>
            </w:pPr>
            <w:r>
              <w:t>РО</w:t>
            </w:r>
          </w:p>
        </w:tc>
        <w:tc>
          <w:tcPr>
            <w:tcW w:w="567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Тип</w:t>
            </w:r>
          </w:p>
        </w:tc>
        <w:tc>
          <w:tcPr>
            <w:tcW w:w="204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567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>та, м</w:t>
            </w:r>
          </w:p>
        </w:tc>
        <w:tc>
          <w:tcPr>
            <w:tcW w:w="136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Концентрация</w:t>
            </w:r>
          </w:p>
        </w:tc>
        <w:tc>
          <w:tcPr>
            <w:tcW w:w="680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Фон, д.ПДК</w:t>
            </w:r>
          </w:p>
        </w:tc>
        <w:tc>
          <w:tcPr>
            <w:tcW w:w="680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Вклад, д.ПДК</w:t>
            </w:r>
          </w:p>
        </w:tc>
        <w:tc>
          <w:tcPr>
            <w:tcW w:w="1134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Ветер</w:t>
            </w:r>
          </w:p>
        </w:tc>
        <w:tc>
          <w:tcPr>
            <w:tcW w:w="2324" w:type="dxa"/>
            <w:gridSpan w:val="3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Вклад источника выброса</w:t>
            </w:r>
          </w:p>
        </w:tc>
      </w:tr>
      <w:tr w:rsidR="00FA5A7C">
        <w:trPr>
          <w:cantSplit/>
          <w:tblHeader/>
        </w:trPr>
        <w:tc>
          <w:tcPr>
            <w:tcW w:w="567" w:type="dxa"/>
            <w:vMerge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X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Y</w:t>
            </w: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д.ПДК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мг/м³</w:t>
            </w:r>
          </w:p>
        </w:tc>
        <w:tc>
          <w:tcPr>
            <w:tcW w:w="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u, м/с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FA5A7C" w:rsidRDefault="00FD5F2C">
            <w:pPr>
              <w:pStyle w:val="8"/>
              <w:keepNext/>
              <w:jc w:val="center"/>
            </w:pPr>
            <w:r>
              <w:t>φ, °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пл.цех.уч.ИЗА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д.ПДК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%</w:t>
            </w:r>
          </w:p>
        </w:tc>
      </w:tr>
      <w:tr w:rsidR="00FA5A7C">
        <w:trPr>
          <w:cantSplit/>
          <w:tblHeader/>
        </w:trPr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</w:tcPr>
          <w:p w:rsidR="00FA5A7C" w:rsidRDefault="00FD5F2C">
            <w:pPr>
              <w:pStyle w:val="8"/>
              <w:keepNext/>
              <w:jc w:val="center"/>
            </w:pPr>
            <w:r>
              <w:t>11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12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14</w:t>
            </w:r>
          </w:p>
        </w:tc>
      </w:tr>
      <w:tr w:rsidR="00FA5A7C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97,9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-30,97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0,00028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1,38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285,3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1.1.0001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FA5A7C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0,00067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0,00027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0,00067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1,13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133,8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1.1.0001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0,00067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FA5A7C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0,138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-60,931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0,00037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1,24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6,2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1.1.0001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FA5A7C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101,209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-70,908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0,0006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0,00024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1,46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304,4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1.1.0001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FA5A7C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30,753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-71,006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0,00084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0,00034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0,00084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1,29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339,3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1.1.0001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0,00084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FA5A7C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0,021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-28,198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0,00035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1,13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15,2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1.1.0001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FA5A7C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98,081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-0,655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0,00029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1,37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266,8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1.1.0001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FA5A7C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46,112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-0,15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0,0004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1,14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261,9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1.1.0001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FA5A7C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-602,749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-306,006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5,52e-5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2,21e-5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5,52e-5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10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63,8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A5A7C"/>
        </w:tc>
      </w:tr>
      <w:tr w:rsidR="00FA5A7C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lastRenderedPageBreak/>
              <w:t>10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-611,763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-298,946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5,46e-5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2,19e-5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5,46e-5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64,6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1.1.0001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5,46e-5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FA5A7C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-603,105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-339,364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5,34e-5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2,14e-5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5,34e-5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61,3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1.1.0001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5,34e-5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</w:tbl>
    <w:p w:rsidR="00FA5A7C" w:rsidRDefault="00FA5A7C"/>
    <w:p w:rsidR="00FA5A7C" w:rsidRDefault="00FD5F2C">
      <w:pPr>
        <w:pStyle w:val="a3"/>
        <w:spacing w:after="120" w:line="240" w:lineRule="auto"/>
      </w:pPr>
      <w:r>
        <w:tab/>
      </w:r>
      <w:r>
        <w:t xml:space="preserve">Карта схема района размещения источников загрязнения атмосферы, с нанесёнными результатами расчёта рассеивания по расчётной площадке </w:t>
      </w:r>
      <w:r>
        <w:rPr>
          <w:b/>
        </w:rPr>
        <w:t>12. ИП Гаврилов А.С.</w:t>
      </w:r>
      <w:r>
        <w:t xml:space="preserve"> приведена на рисунке 3.1.</w:t>
      </w:r>
    </w:p>
    <w:p w:rsidR="00FA5A7C" w:rsidRDefault="00FD5F2C">
      <w:r>
        <w:br w:type="page"/>
      </w:r>
    </w:p>
    <w:p w:rsidR="00100F26" w:rsidRPr="00715DB5" w:rsidRDefault="00FD5F2C">
      <w:r>
        <w:rPr>
          <w:noProof/>
          <w:lang w:eastAsia="ru-RU"/>
        </w:rPr>
        <w:lastRenderedPageBreak/>
        <w:drawing>
          <wp:anchor distT="0" distB="0" distL="114300" distR="114300" simplePos="0" relativeHeight="2516567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5A7C" w:rsidRDefault="00FD5F2C">
      <w:r>
        <w:br w:type="page"/>
      </w:r>
    </w:p>
    <w:p w:rsidR="00FA5A7C" w:rsidRDefault="00FD5F2C">
      <w:pPr>
        <w:pStyle w:val="2"/>
      </w:pPr>
      <w:r>
        <w:lastRenderedPageBreak/>
        <w:t>4 Расчёт рассеивания:  ЗВ «0330. Сера диоксид» (См.р./ПДКм.р.)</w:t>
      </w:r>
    </w:p>
    <w:p w:rsidR="00FA5A7C" w:rsidRDefault="00FA5A7C">
      <w:pPr>
        <w:pStyle w:val="a3"/>
      </w:pPr>
    </w:p>
    <w:p w:rsidR="00FA5A7C" w:rsidRDefault="00FD5F2C">
      <w:pPr>
        <w:pStyle w:val="a3"/>
      </w:pPr>
      <w:r>
        <w:tab/>
      </w:r>
      <w:r>
        <w:t>Полно</w:t>
      </w:r>
      <w:r>
        <w:t xml:space="preserve">е наименование вещества с кодом 330 – Сера диоксид. Предельно допустимая максимальная разовая концентрация (ПДК) в атмосферном воздухе населённых мест составляет 0,5 мг/м³, класс опасности 3.  </w:t>
      </w:r>
    </w:p>
    <w:p w:rsidR="00FA5A7C" w:rsidRDefault="00FD5F2C">
      <w:pPr>
        <w:pStyle w:val="a3"/>
      </w:pPr>
      <w:r>
        <w:tab/>
      </w:r>
      <w:r>
        <w:t>Количество источников загрязнения атмосферы составляет - 1 (в</w:t>
      </w:r>
      <w:r>
        <w:t xml:space="preserve"> том числе: организованных - 1, неорганизованных - нет). Распределение источников по градациям высот: 0-2 м – нет; 2-10 м – 1; 10-50 м – нет; свыше 50 м – нет.</w:t>
      </w:r>
    </w:p>
    <w:p w:rsidR="00FA5A7C" w:rsidRDefault="00FD5F2C">
      <w:pPr>
        <w:pStyle w:val="a3"/>
      </w:pPr>
      <w:r>
        <w:tab/>
      </w:r>
      <w:r>
        <w:t>Количественная характеристика выброса: 0,00000187 г/с.</w:t>
      </w:r>
    </w:p>
    <w:p w:rsidR="00FA5A7C" w:rsidRDefault="00FD5F2C">
      <w:pPr>
        <w:pStyle w:val="a3"/>
      </w:pPr>
      <w:r>
        <w:tab/>
      </w:r>
      <w:r>
        <w:t>Расчётных точек – 11</w:t>
      </w:r>
      <w:r>
        <w:t>; расчётных границ – нет (точек базового покрытия – нет, дополнительного – нет); расчётных площадок - 1 (узлов  регулярной расчётной сетки – 112; дополнительных - нет); контрольных постов - нет.</w:t>
      </w:r>
    </w:p>
    <w:p w:rsidR="00FA5A7C" w:rsidRDefault="00FD5F2C">
      <w:pPr>
        <w:pStyle w:val="a3"/>
      </w:pPr>
      <w:r>
        <w:tab/>
      </w:r>
      <w:r>
        <w:t>Максимальная разовая расчётная концентрация, выраженная в до</w:t>
      </w:r>
      <w:r>
        <w:t>лях ПДК составляет:</w:t>
      </w:r>
    </w:p>
    <w:p w:rsidR="00FA5A7C" w:rsidRDefault="00FD5F2C">
      <w:pPr>
        <w:pStyle w:val="a3"/>
      </w:pPr>
      <w:r>
        <w:tab/>
      </w:r>
      <w:r>
        <w:t xml:space="preserve">- на границе СЗЗ – </w:t>
      </w:r>
      <w:r>
        <w:rPr>
          <w:b/>
        </w:rPr>
        <w:t>8,61e-6</w:t>
      </w:r>
      <w:r>
        <w:t xml:space="preserve"> (достигается в точке с координатами X=46,112 Y=-0,15), при направлении ветра 261,9°, скорости ветра 1,14 м/с;</w:t>
      </w:r>
    </w:p>
    <w:p w:rsidR="00FA5A7C" w:rsidRDefault="00FD5F2C">
      <w:pPr>
        <w:pStyle w:val="a3"/>
      </w:pPr>
      <w:r>
        <w:tab/>
      </w:r>
      <w:r>
        <w:t xml:space="preserve">- в жилой зоне – </w:t>
      </w:r>
      <w:r>
        <w:rPr>
          <w:b/>
        </w:rPr>
        <w:t>4,82e-7</w:t>
      </w:r>
      <w:r>
        <w:t xml:space="preserve"> (достигается в точке с координатами X=-611,763 Y=-298,946), при направле</w:t>
      </w:r>
      <w:r>
        <w:t>нии ветра 64,6°, скорости ветра 10 м/с.</w:t>
      </w:r>
    </w:p>
    <w:p w:rsidR="00FA5A7C" w:rsidRDefault="00FD5F2C">
      <w:pPr>
        <w:pStyle w:val="a3"/>
        <w:spacing w:before="240" w:after="240"/>
      </w:pPr>
      <w:r>
        <w:t>Параметры источников загрязнения атмосферы, приведены в таблице 4.1.</w:t>
      </w:r>
    </w:p>
    <w:p w:rsidR="00FA5A7C" w:rsidRDefault="00FD5F2C">
      <w:pPr>
        <w:pStyle w:val="a3"/>
        <w:keepNext/>
        <w:spacing w:line="360" w:lineRule="auto"/>
      </w:pPr>
      <w:r>
        <w:rPr>
          <w:b/>
        </w:rPr>
        <w:t>Таблица № 4.1 - Параметры источников загрязнения атмосферы</w:t>
      </w:r>
    </w:p>
    <w:tbl>
      <w:tblPr>
        <w:tblStyle w:val="80"/>
        <w:tblW w:w="9922" w:type="dxa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0"/>
        <w:gridCol w:w="227"/>
        <w:gridCol w:w="454"/>
        <w:gridCol w:w="510"/>
        <w:gridCol w:w="1020"/>
        <w:gridCol w:w="1020"/>
        <w:gridCol w:w="454"/>
        <w:gridCol w:w="624"/>
        <w:gridCol w:w="624"/>
        <w:gridCol w:w="510"/>
        <w:gridCol w:w="340"/>
        <w:gridCol w:w="454"/>
        <w:gridCol w:w="397"/>
        <w:gridCol w:w="964"/>
        <w:gridCol w:w="340"/>
        <w:gridCol w:w="624"/>
        <w:gridCol w:w="510"/>
      </w:tblGrid>
      <w:tr w:rsidR="00FA5A7C">
        <w:trPr>
          <w:cantSplit/>
          <w:trHeight w:val="340"/>
          <w:tblHeader/>
        </w:trPr>
        <w:tc>
          <w:tcPr>
            <w:tcW w:w="850" w:type="dxa"/>
            <w:vMerge w:val="restart"/>
            <w:tcBorders>
              <w:top w:val="single" w:sz="8" w:space="0" w:color="auto"/>
              <w:left w:val="single" w:sz="6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rPr>
                <w:u w:val="single"/>
              </w:rPr>
              <w:t>ИЗА(вар.)</w:t>
            </w:r>
          </w:p>
          <w:p w:rsidR="00FA5A7C" w:rsidRDefault="00FD5F2C">
            <w:pPr>
              <w:pStyle w:val="8"/>
              <w:keepNext/>
              <w:jc w:val="center"/>
            </w:pPr>
            <w:r>
              <w:t>режимы</w:t>
            </w:r>
          </w:p>
        </w:tc>
        <w:tc>
          <w:tcPr>
            <w:tcW w:w="22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textDirection w:val="btLr"/>
            <w:vAlign w:val="center"/>
          </w:tcPr>
          <w:p w:rsidR="00FA5A7C" w:rsidRDefault="00FD5F2C">
            <w:pPr>
              <w:pStyle w:val="8"/>
              <w:keepNext/>
              <w:ind w:left="57" w:right="57"/>
              <w:jc w:val="center"/>
            </w:pPr>
            <w:r>
              <w:t>Тип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>та, м</w:t>
            </w:r>
          </w:p>
        </w:tc>
        <w:tc>
          <w:tcPr>
            <w:tcW w:w="51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Диа</w:t>
            </w:r>
            <w:r>
              <w:softHyphen/>
              <w:t>метр, м</w:t>
            </w:r>
          </w:p>
        </w:tc>
        <w:tc>
          <w:tcPr>
            <w:tcW w:w="204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Ши</w:t>
            </w:r>
            <w:r>
              <w:softHyphen/>
              <w:t>рина, м</w:t>
            </w:r>
          </w:p>
        </w:tc>
        <w:tc>
          <w:tcPr>
            <w:tcW w:w="1758" w:type="dxa"/>
            <w:gridSpan w:val="3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FA5A7C" w:rsidRDefault="00FD5F2C">
            <w:pPr>
              <w:pStyle w:val="8"/>
              <w:keepNext/>
              <w:jc w:val="center"/>
            </w:pPr>
            <w:r>
              <w:t>Параметры ГВС</w:t>
            </w:r>
          </w:p>
        </w:tc>
        <w:tc>
          <w:tcPr>
            <w:tcW w:w="34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textDirection w:val="btLr"/>
            <w:vAlign w:val="center"/>
          </w:tcPr>
          <w:p w:rsidR="00FA5A7C" w:rsidRDefault="00FD5F2C">
            <w:pPr>
              <w:pStyle w:val="8"/>
              <w:keepNext/>
              <w:ind w:left="57" w:right="57"/>
              <w:jc w:val="center"/>
            </w:pPr>
            <w:r>
              <w:t>Рельеф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U</w:t>
            </w:r>
            <w:r>
              <w:t>m, м/с</w:t>
            </w:r>
          </w:p>
        </w:tc>
        <w:tc>
          <w:tcPr>
            <w:tcW w:w="2835" w:type="dxa"/>
            <w:gridSpan w:val="5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Загрязняющее вещество</w:t>
            </w:r>
          </w:p>
        </w:tc>
      </w:tr>
      <w:tr w:rsidR="00FA5A7C">
        <w:trPr>
          <w:cantSplit/>
          <w:tblHeader/>
        </w:trPr>
        <w:tc>
          <w:tcPr>
            <w:tcW w:w="850" w:type="dxa"/>
            <w:vMerge/>
            <w:tcBorders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2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51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1</w:t>
            </w:r>
          </w:p>
          <w:p w:rsidR="00FA5A7C" w:rsidRDefault="00FD5F2C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2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1</w:t>
            </w:r>
          </w:p>
          <w:p w:rsidR="00FA5A7C" w:rsidRDefault="00FD5F2C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2</w:t>
            </w:r>
          </w:p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FA5A7C" w:rsidRDefault="00FD5F2C">
            <w:pPr>
              <w:pStyle w:val="8"/>
              <w:keepNext/>
              <w:jc w:val="center"/>
            </w:pPr>
            <w:r>
              <w:t>скор-ть, м/с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jc w:val="center"/>
            </w:pPr>
            <w:r>
              <w:t>объем, м³/с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темп., °С</w:t>
            </w:r>
          </w:p>
        </w:tc>
        <w:tc>
          <w:tcPr>
            <w:tcW w:w="34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код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выброс, г/с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F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Cmi, мг/м³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jc w:val="center"/>
            </w:pPr>
            <w:r>
              <w:t xml:space="preserve">Xmi, </w:t>
            </w:r>
          </w:p>
          <w:p w:rsidR="00FA5A7C" w:rsidRDefault="00FD5F2C">
            <w:pPr>
              <w:pStyle w:val="8"/>
              <w:keepNext/>
              <w:jc w:val="center"/>
            </w:pPr>
            <w:r>
              <w:t>м</w:t>
            </w:r>
          </w:p>
        </w:tc>
      </w:tr>
      <w:tr w:rsidR="00FA5A7C">
        <w:trPr>
          <w:cantSplit/>
          <w:tblHeader/>
        </w:trPr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22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</w:tcPr>
          <w:p w:rsidR="00FA5A7C" w:rsidRDefault="00FD5F2C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11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12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13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14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15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16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17</w:t>
            </w:r>
          </w:p>
        </w:tc>
      </w:tr>
      <w:tr w:rsidR="00FA5A7C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Площадка:</w:t>
            </w:r>
            <w:r>
              <w:tab/>
            </w:r>
            <w:r>
              <w:rPr>
                <w:b/>
              </w:rPr>
              <w:t>1. ИП Гаврилов А.С.</w:t>
            </w:r>
          </w:p>
        </w:tc>
      </w:tr>
      <w:tr w:rsidR="00FA5A7C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Участок:</w:t>
            </w:r>
            <w:r>
              <w:tab/>
            </w:r>
            <w:r>
              <w:rPr>
                <w:b/>
              </w:rPr>
              <w:t>1. Котельная</w:t>
            </w:r>
          </w:p>
        </w:tc>
      </w:tr>
      <w:tr w:rsidR="00FA5A7C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u w:val="single"/>
              </w:rPr>
              <w:t>+0001(1)</w:t>
            </w:r>
          </w:p>
          <w:p w:rsidR="00FA5A7C" w:rsidRDefault="00FD5F2C">
            <w:pPr>
              <w:pStyle w:val="8"/>
              <w:jc w:val="center"/>
            </w:pPr>
            <w:r>
              <w:t>1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5,0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0,2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6,08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-5,834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9,35831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0,294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86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1,14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0330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0,00000187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4,31e-6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43,73</w:t>
            </w:r>
          </w:p>
        </w:tc>
      </w:tr>
    </w:tbl>
    <w:p w:rsidR="00FA5A7C" w:rsidRDefault="00FD5F2C">
      <w:pPr>
        <w:pStyle w:val="a3"/>
        <w:spacing w:before="240" w:after="240"/>
      </w:pPr>
      <w:r>
        <w:tab/>
      </w:r>
      <w:r>
        <w:t>Значения приземных концентраций в каждой расч</w:t>
      </w:r>
      <w:r>
        <w:t xml:space="preserve">ётной точке в атмосферном воздухе представляют собой суммарные максимально достижимые концентрации, соответствующие наиболее неблагоприятным сочетаниям таких метеорологических параметров как скорость (u, м/с) и направление ветра (φ, °). </w:t>
      </w:r>
    </w:p>
    <w:p w:rsidR="00FA5A7C" w:rsidRDefault="00FD5F2C">
      <w:pPr>
        <w:pStyle w:val="a3"/>
        <w:spacing w:before="240" w:after="240"/>
        <w:ind w:firstLine="680"/>
      </w:pPr>
      <w:r>
        <w:t>Рассчитанные значения концентраций в точках приведены в таблице 4.2.</w:t>
      </w:r>
    </w:p>
    <w:p w:rsidR="00FA5A7C" w:rsidRDefault="00FA5A7C"/>
    <w:p w:rsidR="00FA5A7C" w:rsidRDefault="00FD5F2C">
      <w:pPr>
        <w:pStyle w:val="a3"/>
        <w:keepNext/>
        <w:spacing w:line="192" w:lineRule="auto"/>
      </w:pPr>
      <w:r>
        <w:rPr>
          <w:b/>
        </w:rPr>
        <w:t>Таблица № 4.2 – Значения расчётных концентраций в точках</w:t>
      </w:r>
    </w:p>
    <w:p w:rsidR="00FA5A7C" w:rsidRDefault="00FA5A7C">
      <w:pPr>
        <w:pStyle w:val="8"/>
        <w:keepNext/>
        <w:tabs>
          <w:tab w:val="center" w:pos="397"/>
          <w:tab w:val="center" w:pos="1418"/>
          <w:tab w:val="center" w:pos="2268"/>
          <w:tab w:val="center" w:pos="3118"/>
          <w:tab w:val="center" w:pos="4082"/>
        </w:tabs>
      </w:pPr>
    </w:p>
    <w:tbl>
      <w:tblPr>
        <w:tblStyle w:val="80"/>
        <w:tblW w:w="9919" w:type="dxa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567"/>
        <w:gridCol w:w="1020"/>
        <w:gridCol w:w="1020"/>
        <w:gridCol w:w="567"/>
        <w:gridCol w:w="680"/>
        <w:gridCol w:w="680"/>
        <w:gridCol w:w="680"/>
        <w:gridCol w:w="680"/>
        <w:gridCol w:w="567"/>
        <w:gridCol w:w="567"/>
        <w:gridCol w:w="1077"/>
        <w:gridCol w:w="680"/>
        <w:gridCol w:w="567"/>
      </w:tblGrid>
      <w:tr w:rsidR="00FA5A7C">
        <w:trPr>
          <w:cantSplit/>
          <w:tblHeader/>
        </w:trPr>
        <w:tc>
          <w:tcPr>
            <w:tcW w:w="567" w:type="dxa"/>
            <w:vMerge w:val="restart"/>
            <w:tcBorders>
              <w:top w:val="single" w:sz="8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 xml:space="preserve">№ </w:t>
            </w:r>
          </w:p>
          <w:p w:rsidR="00FA5A7C" w:rsidRDefault="00FD5F2C">
            <w:pPr>
              <w:pStyle w:val="8"/>
              <w:keepNext/>
              <w:jc w:val="center"/>
            </w:pPr>
            <w:r>
              <w:t>РО</w:t>
            </w:r>
          </w:p>
        </w:tc>
        <w:tc>
          <w:tcPr>
            <w:tcW w:w="567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Тип</w:t>
            </w:r>
          </w:p>
        </w:tc>
        <w:tc>
          <w:tcPr>
            <w:tcW w:w="204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567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>та, м</w:t>
            </w:r>
          </w:p>
        </w:tc>
        <w:tc>
          <w:tcPr>
            <w:tcW w:w="136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Концентрация</w:t>
            </w:r>
          </w:p>
        </w:tc>
        <w:tc>
          <w:tcPr>
            <w:tcW w:w="680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Фон, д.ПДК</w:t>
            </w:r>
          </w:p>
        </w:tc>
        <w:tc>
          <w:tcPr>
            <w:tcW w:w="680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Вклад, д.ПДК</w:t>
            </w:r>
          </w:p>
        </w:tc>
        <w:tc>
          <w:tcPr>
            <w:tcW w:w="1134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Ветер</w:t>
            </w:r>
          </w:p>
        </w:tc>
        <w:tc>
          <w:tcPr>
            <w:tcW w:w="2324" w:type="dxa"/>
            <w:gridSpan w:val="3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Вклад источника выброса</w:t>
            </w:r>
          </w:p>
        </w:tc>
      </w:tr>
      <w:tr w:rsidR="00FA5A7C">
        <w:trPr>
          <w:cantSplit/>
          <w:tblHeader/>
        </w:trPr>
        <w:tc>
          <w:tcPr>
            <w:tcW w:w="567" w:type="dxa"/>
            <w:vMerge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X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Y</w:t>
            </w: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д.ПДК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мг/м³</w:t>
            </w:r>
          </w:p>
        </w:tc>
        <w:tc>
          <w:tcPr>
            <w:tcW w:w="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u, м/с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FA5A7C" w:rsidRDefault="00FD5F2C">
            <w:pPr>
              <w:pStyle w:val="8"/>
              <w:keepNext/>
              <w:jc w:val="center"/>
            </w:pPr>
            <w:r>
              <w:t>φ, °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пл.цех.уч.ИЗА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д.ПДК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%</w:t>
            </w:r>
          </w:p>
        </w:tc>
      </w:tr>
      <w:tr w:rsidR="00FA5A7C">
        <w:trPr>
          <w:cantSplit/>
          <w:tblHeader/>
        </w:trPr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</w:tcPr>
          <w:p w:rsidR="00FA5A7C" w:rsidRDefault="00FD5F2C">
            <w:pPr>
              <w:pStyle w:val="8"/>
              <w:keepNext/>
              <w:jc w:val="center"/>
            </w:pPr>
            <w:r>
              <w:t>11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12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14</w:t>
            </w:r>
          </w:p>
        </w:tc>
      </w:tr>
      <w:tr w:rsidR="00FA5A7C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97,9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-30,97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6,17e-6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3,08e-6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6,17e-6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1,38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285,3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1.1.0001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6,17e-6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FA5A7C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5,93e-6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2,97e-6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5,93e-6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1,13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133,8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1.1.0001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5,93e-6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FA5A7C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0,138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-60,931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8,09e-6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4,05e-6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8,09e-6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1,24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6,2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1.1.0001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8,09e-6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FA5A7C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101,209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-70,908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5,31e-6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2,66e-6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5,31e-6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1,46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304,4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1.1.0001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5,31e-6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FA5A7C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30,753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-71,006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7,39e-6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3,70e-6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7,39e-6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1,29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339,3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1.1.0001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7,39e-6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FA5A7C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0,021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-28,198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7,75e-6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3,87e-6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7,75e-6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1,13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15,2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1.1.0001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7,75e-6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FA5A7C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98,081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-0,655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6,31e-6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3,15e-6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6,31e-6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1,37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266,8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1.1.0001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6,31e-6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FA5A7C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46,112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-0,15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8,61e-6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4,31e-6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8,61e-6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1,14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261,9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1.1.0001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8,61e-6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FA5A7C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-602,749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-306,006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4,87e-7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2,44e-7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4,87e-7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10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63,8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A5A7C"/>
        </w:tc>
      </w:tr>
      <w:tr w:rsidR="00FA5A7C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lastRenderedPageBreak/>
              <w:t>10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-611,763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-298,946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4,82e-7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2,41e-7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4,82e-7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64,6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1.1.0001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4,82e-7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FA5A7C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-603,105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-339,364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4,71e-7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2,36e-7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4,71e-7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61,3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1.1.0001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4,71e-7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</w:tbl>
    <w:p w:rsidR="00FA5A7C" w:rsidRDefault="00FA5A7C"/>
    <w:p w:rsidR="00FA5A7C" w:rsidRDefault="00FD5F2C">
      <w:pPr>
        <w:pStyle w:val="a3"/>
        <w:spacing w:after="120" w:line="240" w:lineRule="auto"/>
      </w:pPr>
      <w:r>
        <w:tab/>
      </w:r>
      <w:r>
        <w:t xml:space="preserve">Карта схема района размещения источников загрязнения атмосферы, с нанесёнными результатами расчёта рассеивания по расчётной площадке </w:t>
      </w:r>
      <w:r>
        <w:rPr>
          <w:b/>
        </w:rPr>
        <w:t>12. ИП Гаврилов А.С.</w:t>
      </w:r>
      <w:r>
        <w:t xml:space="preserve"> приведена на рисунке 4.1.</w:t>
      </w:r>
    </w:p>
    <w:p w:rsidR="00FA5A7C" w:rsidRDefault="00FD5F2C">
      <w:r>
        <w:br w:type="page"/>
      </w:r>
    </w:p>
    <w:p w:rsidR="00100F26" w:rsidRPr="00715DB5" w:rsidRDefault="00FD5F2C">
      <w:r>
        <w:rPr>
          <w:noProof/>
          <w:lang w:eastAsia="ru-RU"/>
        </w:rPr>
        <w:lastRenderedPageBreak/>
        <w:drawing>
          <wp:anchor distT="0" distB="0" distL="114300" distR="114300" simplePos="0" relativeHeight="2516577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5A7C" w:rsidRDefault="00FD5F2C">
      <w:r>
        <w:br w:type="page"/>
      </w:r>
    </w:p>
    <w:p w:rsidR="00FA5A7C" w:rsidRDefault="00FD5F2C">
      <w:pPr>
        <w:pStyle w:val="2"/>
      </w:pPr>
      <w:r>
        <w:lastRenderedPageBreak/>
        <w:t>5 Расчёт рассеивания:  ЗВ «0337. Углерод оксид» (См.р./ПДКм.р.)</w:t>
      </w:r>
    </w:p>
    <w:p w:rsidR="00FA5A7C" w:rsidRDefault="00FA5A7C">
      <w:pPr>
        <w:pStyle w:val="a3"/>
      </w:pPr>
    </w:p>
    <w:p w:rsidR="00FA5A7C" w:rsidRDefault="00FD5F2C">
      <w:pPr>
        <w:pStyle w:val="a3"/>
      </w:pPr>
      <w:r>
        <w:tab/>
      </w:r>
      <w:r>
        <w:t xml:space="preserve">Полное наименование вещества с кодом 337 – Углерода оксид (Углерод окись; углерод моноокись; угарный газ). Предельно допустимая максимальная разовая концентрация (ПДК) в атмосферном воздухе населённых мест составляет 5 мг/м³, класс опасности 4.  </w:t>
      </w:r>
    </w:p>
    <w:p w:rsidR="00FA5A7C" w:rsidRDefault="00FD5F2C">
      <w:pPr>
        <w:pStyle w:val="a3"/>
      </w:pPr>
      <w:r>
        <w:tab/>
      </w:r>
      <w:r>
        <w:t>Количест</w:t>
      </w:r>
      <w:r>
        <w:t>во источников загрязнения атмосферы составляет - 1 (в том числе: организованных - 1, неорганизованных - нет). Распределение источников по градациям высот: 0-2 м – нет; 2-10 м – 1; 10-50 м – нет; свыше 50 м – нет.</w:t>
      </w:r>
    </w:p>
    <w:p w:rsidR="00FA5A7C" w:rsidRDefault="00FD5F2C">
      <w:pPr>
        <w:pStyle w:val="a3"/>
      </w:pPr>
      <w:r>
        <w:tab/>
      </w:r>
      <w:r>
        <w:t>Количественная характеристика выброса: 0,00332110 г/с.</w:t>
      </w:r>
    </w:p>
    <w:p w:rsidR="00FA5A7C" w:rsidRDefault="00FD5F2C">
      <w:pPr>
        <w:pStyle w:val="a3"/>
      </w:pPr>
      <w:r>
        <w:tab/>
      </w:r>
      <w:r>
        <w:t>Расчётных точек – 11; расчётных границ – нет (точек базового покрытия – нет, дополнительного – нет); расчётных площадок - 1 (узлов  регулярной расчётной сетки – 112; дополнительных - нет); контрольных</w:t>
      </w:r>
      <w:r>
        <w:t xml:space="preserve"> постов - нет.</w:t>
      </w:r>
    </w:p>
    <w:p w:rsidR="00FA5A7C" w:rsidRDefault="00FD5F2C">
      <w:pPr>
        <w:pStyle w:val="a3"/>
      </w:pPr>
      <w:r>
        <w:tab/>
      </w:r>
      <w:r>
        <w:t>Максимальная разовая расчётная концентрация, выраженная в долях ПДК составляет:</w:t>
      </w:r>
    </w:p>
    <w:p w:rsidR="00FA5A7C" w:rsidRDefault="00FD5F2C">
      <w:pPr>
        <w:pStyle w:val="a3"/>
      </w:pPr>
      <w:r>
        <w:tab/>
      </w:r>
      <w:r>
        <w:t xml:space="preserve">- на границе СЗЗ – </w:t>
      </w:r>
      <w:r>
        <w:rPr>
          <w:b/>
        </w:rPr>
        <w:t>0,0015</w:t>
      </w:r>
      <w:r>
        <w:t xml:space="preserve"> (достигается в точке с координатами X=46,112 Y=-0,15), при направлении ветра 261,9°, скорости ветра 1,14 м/с;</w:t>
      </w:r>
    </w:p>
    <w:p w:rsidR="00FA5A7C" w:rsidRDefault="00FD5F2C">
      <w:pPr>
        <w:pStyle w:val="a3"/>
      </w:pPr>
      <w:r>
        <w:tab/>
      </w:r>
      <w:r>
        <w:t xml:space="preserve">- в жилой зоне – </w:t>
      </w:r>
      <w:r>
        <w:rPr>
          <w:b/>
        </w:rPr>
        <w:t>8,56e</w:t>
      </w:r>
      <w:r>
        <w:rPr>
          <w:b/>
        </w:rPr>
        <w:t>-5</w:t>
      </w:r>
      <w:r>
        <w:t xml:space="preserve"> (достигается в точке с координатами X=-611,763 Y=-298,946), при направлении ветра 64,6°, скорости ветра 10 м/с.</w:t>
      </w:r>
    </w:p>
    <w:p w:rsidR="00FA5A7C" w:rsidRDefault="00FD5F2C">
      <w:pPr>
        <w:pStyle w:val="a3"/>
        <w:spacing w:before="240" w:after="240"/>
      </w:pPr>
      <w:r>
        <w:t>Параметры источников загрязнения атмосферы, приведены в таблице 5.1.</w:t>
      </w:r>
    </w:p>
    <w:p w:rsidR="00FA5A7C" w:rsidRDefault="00FD5F2C">
      <w:pPr>
        <w:pStyle w:val="a3"/>
        <w:keepNext/>
        <w:spacing w:line="360" w:lineRule="auto"/>
      </w:pPr>
      <w:r>
        <w:rPr>
          <w:b/>
        </w:rPr>
        <w:t>Таблица № 5.1 - Параметры источников загрязнения атмосферы</w:t>
      </w:r>
    </w:p>
    <w:tbl>
      <w:tblPr>
        <w:tblStyle w:val="80"/>
        <w:tblW w:w="9922" w:type="dxa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0"/>
        <w:gridCol w:w="227"/>
        <w:gridCol w:w="454"/>
        <w:gridCol w:w="510"/>
        <w:gridCol w:w="1020"/>
        <w:gridCol w:w="1020"/>
        <w:gridCol w:w="454"/>
        <w:gridCol w:w="624"/>
        <w:gridCol w:w="624"/>
        <w:gridCol w:w="510"/>
        <w:gridCol w:w="340"/>
        <w:gridCol w:w="454"/>
        <w:gridCol w:w="397"/>
        <w:gridCol w:w="964"/>
        <w:gridCol w:w="340"/>
        <w:gridCol w:w="624"/>
        <w:gridCol w:w="510"/>
      </w:tblGrid>
      <w:tr w:rsidR="00FA5A7C">
        <w:trPr>
          <w:cantSplit/>
          <w:trHeight w:val="340"/>
          <w:tblHeader/>
        </w:trPr>
        <w:tc>
          <w:tcPr>
            <w:tcW w:w="850" w:type="dxa"/>
            <w:vMerge w:val="restart"/>
            <w:tcBorders>
              <w:top w:val="single" w:sz="8" w:space="0" w:color="auto"/>
              <w:left w:val="single" w:sz="6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rPr>
                <w:u w:val="single"/>
              </w:rPr>
              <w:t>ИЗА(вар.)</w:t>
            </w:r>
          </w:p>
          <w:p w:rsidR="00FA5A7C" w:rsidRDefault="00FD5F2C">
            <w:pPr>
              <w:pStyle w:val="8"/>
              <w:keepNext/>
              <w:jc w:val="center"/>
            </w:pPr>
            <w:r>
              <w:t>реж</w:t>
            </w:r>
            <w:r>
              <w:t>имы</w:t>
            </w:r>
          </w:p>
        </w:tc>
        <w:tc>
          <w:tcPr>
            <w:tcW w:w="22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textDirection w:val="btLr"/>
            <w:vAlign w:val="center"/>
          </w:tcPr>
          <w:p w:rsidR="00FA5A7C" w:rsidRDefault="00FD5F2C">
            <w:pPr>
              <w:pStyle w:val="8"/>
              <w:keepNext/>
              <w:ind w:left="57" w:right="57"/>
              <w:jc w:val="center"/>
            </w:pPr>
            <w:r>
              <w:t>Тип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>та, м</w:t>
            </w:r>
          </w:p>
        </w:tc>
        <w:tc>
          <w:tcPr>
            <w:tcW w:w="51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Диа</w:t>
            </w:r>
            <w:r>
              <w:softHyphen/>
              <w:t>метр, м</w:t>
            </w:r>
          </w:p>
        </w:tc>
        <w:tc>
          <w:tcPr>
            <w:tcW w:w="204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Ши</w:t>
            </w:r>
            <w:r>
              <w:softHyphen/>
              <w:t>рина, м</w:t>
            </w:r>
          </w:p>
        </w:tc>
        <w:tc>
          <w:tcPr>
            <w:tcW w:w="1758" w:type="dxa"/>
            <w:gridSpan w:val="3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FA5A7C" w:rsidRDefault="00FD5F2C">
            <w:pPr>
              <w:pStyle w:val="8"/>
              <w:keepNext/>
              <w:jc w:val="center"/>
            </w:pPr>
            <w:r>
              <w:t>Параметры ГВС</w:t>
            </w:r>
          </w:p>
        </w:tc>
        <w:tc>
          <w:tcPr>
            <w:tcW w:w="34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textDirection w:val="btLr"/>
            <w:vAlign w:val="center"/>
          </w:tcPr>
          <w:p w:rsidR="00FA5A7C" w:rsidRDefault="00FD5F2C">
            <w:pPr>
              <w:pStyle w:val="8"/>
              <w:keepNext/>
              <w:ind w:left="57" w:right="57"/>
              <w:jc w:val="center"/>
            </w:pPr>
            <w:r>
              <w:t>Рельеф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Um, м/с</w:t>
            </w:r>
          </w:p>
        </w:tc>
        <w:tc>
          <w:tcPr>
            <w:tcW w:w="2835" w:type="dxa"/>
            <w:gridSpan w:val="5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Загрязняющее вещество</w:t>
            </w:r>
          </w:p>
        </w:tc>
      </w:tr>
      <w:tr w:rsidR="00FA5A7C">
        <w:trPr>
          <w:cantSplit/>
          <w:tblHeader/>
        </w:trPr>
        <w:tc>
          <w:tcPr>
            <w:tcW w:w="850" w:type="dxa"/>
            <w:vMerge/>
            <w:tcBorders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2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51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1</w:t>
            </w:r>
          </w:p>
          <w:p w:rsidR="00FA5A7C" w:rsidRDefault="00FD5F2C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2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1</w:t>
            </w:r>
          </w:p>
          <w:p w:rsidR="00FA5A7C" w:rsidRDefault="00FD5F2C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2</w:t>
            </w:r>
          </w:p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FA5A7C" w:rsidRDefault="00FD5F2C">
            <w:pPr>
              <w:pStyle w:val="8"/>
              <w:keepNext/>
              <w:jc w:val="center"/>
            </w:pPr>
            <w:r>
              <w:t>скор-ть, м/с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jc w:val="center"/>
            </w:pPr>
            <w:r>
              <w:t>объем, м³/с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темп., °С</w:t>
            </w:r>
          </w:p>
        </w:tc>
        <w:tc>
          <w:tcPr>
            <w:tcW w:w="34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код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выброс, г/с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F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Cmi, мг/м³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jc w:val="center"/>
            </w:pPr>
            <w:r>
              <w:t xml:space="preserve">Xmi, </w:t>
            </w:r>
          </w:p>
          <w:p w:rsidR="00FA5A7C" w:rsidRDefault="00FD5F2C">
            <w:pPr>
              <w:pStyle w:val="8"/>
              <w:keepNext/>
              <w:jc w:val="center"/>
            </w:pPr>
            <w:r>
              <w:t>м</w:t>
            </w:r>
          </w:p>
        </w:tc>
      </w:tr>
      <w:tr w:rsidR="00FA5A7C">
        <w:trPr>
          <w:cantSplit/>
          <w:tblHeader/>
        </w:trPr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22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</w:tcPr>
          <w:p w:rsidR="00FA5A7C" w:rsidRDefault="00FD5F2C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11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12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13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14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15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16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17</w:t>
            </w:r>
          </w:p>
        </w:tc>
      </w:tr>
      <w:tr w:rsidR="00FA5A7C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Площадка:</w:t>
            </w:r>
            <w:r>
              <w:tab/>
            </w:r>
            <w:r>
              <w:rPr>
                <w:b/>
              </w:rPr>
              <w:t>1. ИП Гаврилов А.С.</w:t>
            </w:r>
          </w:p>
        </w:tc>
      </w:tr>
      <w:tr w:rsidR="00FA5A7C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Участок:</w:t>
            </w:r>
            <w:r>
              <w:tab/>
            </w:r>
            <w:r>
              <w:rPr>
                <w:b/>
              </w:rPr>
              <w:t>1. Котельная</w:t>
            </w:r>
          </w:p>
        </w:tc>
      </w:tr>
      <w:tr w:rsidR="00FA5A7C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u w:val="single"/>
              </w:rPr>
              <w:t>+0001(1)</w:t>
            </w:r>
          </w:p>
          <w:p w:rsidR="00FA5A7C" w:rsidRDefault="00FD5F2C">
            <w:pPr>
              <w:pStyle w:val="8"/>
              <w:jc w:val="center"/>
            </w:pPr>
            <w:r>
              <w:t>1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5,0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0,2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6,08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-5,834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9,35831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0,294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86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1,14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0337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0,00332110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0,0077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43,73</w:t>
            </w:r>
          </w:p>
        </w:tc>
      </w:tr>
    </w:tbl>
    <w:p w:rsidR="00FA5A7C" w:rsidRDefault="00FD5F2C">
      <w:pPr>
        <w:pStyle w:val="a3"/>
        <w:spacing w:before="240" w:after="240"/>
      </w:pPr>
      <w:r>
        <w:tab/>
      </w:r>
      <w:r>
        <w:t>Значения приземных концентраций в каждой расч</w:t>
      </w:r>
      <w:r>
        <w:t xml:space="preserve">ётной точке в атмосферном воздухе представляют собой суммарные максимально достижимые концентрации, соответствующие наиболее неблагоприятным сочетаниям таких метеорологических параметров как скорость (u, м/с) и направление ветра (φ, °). </w:t>
      </w:r>
    </w:p>
    <w:p w:rsidR="00FA5A7C" w:rsidRDefault="00FD5F2C">
      <w:pPr>
        <w:pStyle w:val="a3"/>
        <w:spacing w:before="240" w:after="240"/>
        <w:ind w:firstLine="680"/>
      </w:pPr>
      <w:r>
        <w:t>Рассчитанные значения концентраций в точках приведены в таблице 5.2.</w:t>
      </w:r>
    </w:p>
    <w:p w:rsidR="00FA5A7C" w:rsidRDefault="00FA5A7C"/>
    <w:p w:rsidR="00FA5A7C" w:rsidRDefault="00FD5F2C">
      <w:pPr>
        <w:pStyle w:val="a3"/>
        <w:keepNext/>
        <w:spacing w:line="192" w:lineRule="auto"/>
      </w:pPr>
      <w:r>
        <w:rPr>
          <w:b/>
        </w:rPr>
        <w:t>Таблица № 5.2 – Значения расчётных концентраций в точках</w:t>
      </w:r>
    </w:p>
    <w:p w:rsidR="00FA5A7C" w:rsidRDefault="00FA5A7C">
      <w:pPr>
        <w:pStyle w:val="8"/>
        <w:keepNext/>
        <w:tabs>
          <w:tab w:val="center" w:pos="397"/>
          <w:tab w:val="center" w:pos="1418"/>
          <w:tab w:val="center" w:pos="2268"/>
          <w:tab w:val="center" w:pos="3118"/>
          <w:tab w:val="center" w:pos="4082"/>
        </w:tabs>
      </w:pPr>
    </w:p>
    <w:tbl>
      <w:tblPr>
        <w:tblStyle w:val="80"/>
        <w:tblW w:w="9919" w:type="dxa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567"/>
        <w:gridCol w:w="1020"/>
        <w:gridCol w:w="1020"/>
        <w:gridCol w:w="567"/>
        <w:gridCol w:w="680"/>
        <w:gridCol w:w="680"/>
        <w:gridCol w:w="680"/>
        <w:gridCol w:w="680"/>
        <w:gridCol w:w="567"/>
        <w:gridCol w:w="567"/>
        <w:gridCol w:w="1077"/>
        <w:gridCol w:w="680"/>
        <w:gridCol w:w="567"/>
      </w:tblGrid>
      <w:tr w:rsidR="00FA5A7C">
        <w:trPr>
          <w:cantSplit/>
          <w:tblHeader/>
        </w:trPr>
        <w:tc>
          <w:tcPr>
            <w:tcW w:w="567" w:type="dxa"/>
            <w:vMerge w:val="restart"/>
            <w:tcBorders>
              <w:top w:val="single" w:sz="8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 xml:space="preserve">№ </w:t>
            </w:r>
          </w:p>
          <w:p w:rsidR="00FA5A7C" w:rsidRDefault="00FD5F2C">
            <w:pPr>
              <w:pStyle w:val="8"/>
              <w:keepNext/>
              <w:jc w:val="center"/>
            </w:pPr>
            <w:r>
              <w:t>РО</w:t>
            </w:r>
          </w:p>
        </w:tc>
        <w:tc>
          <w:tcPr>
            <w:tcW w:w="567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Тип</w:t>
            </w:r>
          </w:p>
        </w:tc>
        <w:tc>
          <w:tcPr>
            <w:tcW w:w="204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567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>та, м</w:t>
            </w:r>
          </w:p>
        </w:tc>
        <w:tc>
          <w:tcPr>
            <w:tcW w:w="136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Концентрация</w:t>
            </w:r>
          </w:p>
        </w:tc>
        <w:tc>
          <w:tcPr>
            <w:tcW w:w="680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Фон, д.ПДК</w:t>
            </w:r>
          </w:p>
        </w:tc>
        <w:tc>
          <w:tcPr>
            <w:tcW w:w="680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Вклад, д.ПДК</w:t>
            </w:r>
          </w:p>
        </w:tc>
        <w:tc>
          <w:tcPr>
            <w:tcW w:w="1134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Ветер</w:t>
            </w:r>
          </w:p>
        </w:tc>
        <w:tc>
          <w:tcPr>
            <w:tcW w:w="2324" w:type="dxa"/>
            <w:gridSpan w:val="3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Вклад источника выброса</w:t>
            </w:r>
          </w:p>
        </w:tc>
      </w:tr>
      <w:tr w:rsidR="00FA5A7C">
        <w:trPr>
          <w:cantSplit/>
          <w:tblHeader/>
        </w:trPr>
        <w:tc>
          <w:tcPr>
            <w:tcW w:w="567" w:type="dxa"/>
            <w:vMerge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X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Y</w:t>
            </w: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д.ПДК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мг/м³</w:t>
            </w:r>
          </w:p>
        </w:tc>
        <w:tc>
          <w:tcPr>
            <w:tcW w:w="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u, м/с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FA5A7C" w:rsidRDefault="00FD5F2C">
            <w:pPr>
              <w:pStyle w:val="8"/>
              <w:keepNext/>
              <w:jc w:val="center"/>
            </w:pPr>
            <w:r>
              <w:t>φ, °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пл.цех.уч.ИЗА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д.ПДК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%</w:t>
            </w:r>
          </w:p>
        </w:tc>
      </w:tr>
      <w:tr w:rsidR="00FA5A7C">
        <w:trPr>
          <w:cantSplit/>
          <w:tblHeader/>
        </w:trPr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</w:tcPr>
          <w:p w:rsidR="00FA5A7C" w:rsidRDefault="00FD5F2C">
            <w:pPr>
              <w:pStyle w:val="8"/>
              <w:keepNext/>
              <w:jc w:val="center"/>
            </w:pPr>
            <w:r>
              <w:t>11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12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14</w:t>
            </w:r>
          </w:p>
        </w:tc>
      </w:tr>
      <w:tr w:rsidR="00FA5A7C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97,9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-30,97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0,0055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1,38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285,3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1.1.0001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FA5A7C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0,00105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0,0053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0,00105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1,13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133,8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1.1.0001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0,00105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FA5A7C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0,138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-60,931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1,24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6,2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1.1.0001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FA5A7C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101,209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-70,908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0,00094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0,0047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0,00094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1,46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304,4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1.1.0001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0,00094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FA5A7C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30,753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-71,006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0,0013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0,0066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1,29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339,3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1.1.0001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FA5A7C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0,021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-28,198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0,0014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1,13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15,2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1.1.0001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FA5A7C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98,081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-0,655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0,0056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1,37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266,8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1.1.0001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FA5A7C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46,112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-0,15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0,0015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0,0076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1,14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261,9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1.1.0001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FA5A7C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-602,749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-306,006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8,65e-5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0,00043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8,65e-5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10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63,8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A5A7C"/>
        </w:tc>
      </w:tr>
      <w:tr w:rsidR="00FA5A7C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lastRenderedPageBreak/>
              <w:t>10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-611,763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-298,946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8,56e-5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0,00043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8,56e-5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64,6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1.1.0001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8,56e-5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FA5A7C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-603,105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-339,364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8,37e-5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0,00042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8,37e-5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61,3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1.1.0001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8,37e-5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</w:tbl>
    <w:p w:rsidR="00FA5A7C" w:rsidRDefault="00FA5A7C"/>
    <w:p w:rsidR="00FA5A7C" w:rsidRDefault="00FD5F2C">
      <w:pPr>
        <w:pStyle w:val="a3"/>
        <w:spacing w:after="120" w:line="240" w:lineRule="auto"/>
      </w:pPr>
      <w:r>
        <w:tab/>
      </w:r>
      <w:r>
        <w:t xml:space="preserve">Карта схема района размещения источников загрязнения атмосферы, с нанесёнными результатами расчёта рассеивания по расчётной площадке </w:t>
      </w:r>
      <w:r>
        <w:rPr>
          <w:b/>
        </w:rPr>
        <w:t>12. ИП Гаврилов А.С.</w:t>
      </w:r>
      <w:r>
        <w:t xml:space="preserve"> приведена на рисунке 5.1.</w:t>
      </w:r>
    </w:p>
    <w:p w:rsidR="00FA5A7C" w:rsidRDefault="00FD5F2C">
      <w:r>
        <w:br w:type="page"/>
      </w:r>
    </w:p>
    <w:p w:rsidR="00100F26" w:rsidRPr="00715DB5" w:rsidRDefault="00FD5F2C">
      <w:r>
        <w:rPr>
          <w:noProof/>
          <w:lang w:eastAsia="ru-RU"/>
        </w:rPr>
        <w:lastRenderedPageBreak/>
        <w:drawing>
          <wp:anchor distT="0" distB="0" distL="114300" distR="114300" simplePos="0" relativeHeight="2516587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5A7C" w:rsidRDefault="00FD5F2C">
      <w:r>
        <w:br w:type="page"/>
      </w:r>
    </w:p>
    <w:p w:rsidR="00FA5A7C" w:rsidRDefault="00FD5F2C">
      <w:pPr>
        <w:pStyle w:val="2"/>
      </w:pPr>
      <w:r>
        <w:lastRenderedPageBreak/>
        <w:t>6 Расчёт рассеивания:  группа суммации «6204. Азота диоксид, серы диок</w:t>
      </w:r>
      <w:r>
        <w:t>сид» (См.р./ПДКм.р.)</w:t>
      </w:r>
    </w:p>
    <w:p w:rsidR="00FA5A7C" w:rsidRDefault="00FA5A7C">
      <w:pPr>
        <w:pStyle w:val="a3"/>
      </w:pPr>
    </w:p>
    <w:p w:rsidR="00FA5A7C" w:rsidRDefault="00FD5F2C">
      <w:pPr>
        <w:pStyle w:val="a3"/>
      </w:pPr>
      <w:r>
        <w:tab/>
      </w:r>
      <w:r>
        <w:t xml:space="preserve">Полное наименование группы суммации с кодом 6204 – Азота диоксид, серы диоксид.  </w:t>
      </w:r>
    </w:p>
    <w:p w:rsidR="00FA5A7C" w:rsidRDefault="00FD5F2C">
      <w:pPr>
        <w:pStyle w:val="a3"/>
      </w:pPr>
      <w:r>
        <w:tab/>
      </w:r>
      <w:r>
        <w:t>Количество источников загрязнения атмосферы составляет - 1 (в том числе: организованных - 1, неорганизованных - нет). Распределение источников по град</w:t>
      </w:r>
      <w:r>
        <w:t>ациям высот: 0-2 м – нет; 2-10 м – 1; 10-50 м – нет; свыше 50 м – нет.</w:t>
      </w:r>
    </w:p>
    <w:p w:rsidR="00FA5A7C" w:rsidRDefault="00FD5F2C">
      <w:pPr>
        <w:pStyle w:val="a3"/>
      </w:pPr>
      <w:r>
        <w:tab/>
      </w:r>
      <w:r>
        <w:t>Количественная характеристика выброса: 0,00104527 г/с.</w:t>
      </w:r>
    </w:p>
    <w:p w:rsidR="00FA5A7C" w:rsidRDefault="00FD5F2C">
      <w:pPr>
        <w:pStyle w:val="a3"/>
      </w:pPr>
      <w:r>
        <w:tab/>
      </w:r>
      <w:r>
        <w:t>Расчётных точек – 11</w:t>
      </w:r>
      <w:r>
        <w:t>; расчётных границ – нет (точек базового покрытия – нет, дополнительного – нет); расчётных площадок - 1 (узлов  регулярной расчётной сетки – 112; дополнительных - нет); контрольных постов - нет.</w:t>
      </w:r>
    </w:p>
    <w:p w:rsidR="00FA5A7C" w:rsidRDefault="00FD5F2C">
      <w:pPr>
        <w:pStyle w:val="a3"/>
      </w:pPr>
      <w:r>
        <w:tab/>
      </w:r>
      <w:r>
        <w:t>Максимальная разовая расчётная концентрация, выраженная в до</w:t>
      </w:r>
      <w:r>
        <w:t>лях ПДК составляет:</w:t>
      </w:r>
    </w:p>
    <w:p w:rsidR="00FA5A7C" w:rsidRDefault="00FD5F2C">
      <w:pPr>
        <w:pStyle w:val="a3"/>
      </w:pPr>
      <w:r>
        <w:tab/>
      </w:r>
      <w:r>
        <w:t xml:space="preserve">- на границе СЗЗ – </w:t>
      </w:r>
      <w:r>
        <w:rPr>
          <w:b/>
        </w:rPr>
        <w:t>0,012</w:t>
      </w:r>
      <w:r>
        <w:t xml:space="preserve"> (достигается в точке с координатами X=46,112 Y=-0,15), при направлении ветра 261,9°, скорости ветра 1,14 м/с;</w:t>
      </w:r>
    </w:p>
    <w:p w:rsidR="00FA5A7C" w:rsidRDefault="00FD5F2C">
      <w:pPr>
        <w:pStyle w:val="a3"/>
      </w:pPr>
      <w:r>
        <w:tab/>
      </w:r>
      <w:r>
        <w:t xml:space="preserve">- в жилой зоне – </w:t>
      </w:r>
      <w:r>
        <w:rPr>
          <w:b/>
        </w:rPr>
        <w:t>0,00067</w:t>
      </w:r>
      <w:r>
        <w:t xml:space="preserve"> (достигается в точке с координатами X=-611,763 Y=-298,946), при направлени</w:t>
      </w:r>
      <w:r>
        <w:t>и ветра 64,6°, скорости ветра 10 м/с.</w:t>
      </w:r>
    </w:p>
    <w:p w:rsidR="00FA5A7C" w:rsidRDefault="00FD5F2C">
      <w:pPr>
        <w:pStyle w:val="a3"/>
        <w:spacing w:before="240" w:after="240"/>
      </w:pPr>
      <w:r>
        <w:t>Параметры источников загрязнения атмосферы, приведены в таблице 6.1.</w:t>
      </w:r>
    </w:p>
    <w:p w:rsidR="00FA5A7C" w:rsidRDefault="00FD5F2C">
      <w:pPr>
        <w:pStyle w:val="a3"/>
        <w:keepNext/>
        <w:spacing w:line="360" w:lineRule="auto"/>
      </w:pPr>
      <w:r>
        <w:rPr>
          <w:b/>
        </w:rPr>
        <w:t>Таблица № 6.1 - Параметры источников загрязнения атмосферы</w:t>
      </w:r>
    </w:p>
    <w:tbl>
      <w:tblPr>
        <w:tblStyle w:val="80"/>
        <w:tblW w:w="9922" w:type="dxa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0"/>
        <w:gridCol w:w="227"/>
        <w:gridCol w:w="454"/>
        <w:gridCol w:w="510"/>
        <w:gridCol w:w="1020"/>
        <w:gridCol w:w="1020"/>
        <w:gridCol w:w="454"/>
        <w:gridCol w:w="624"/>
        <w:gridCol w:w="624"/>
        <w:gridCol w:w="510"/>
        <w:gridCol w:w="340"/>
        <w:gridCol w:w="454"/>
        <w:gridCol w:w="397"/>
        <w:gridCol w:w="964"/>
        <w:gridCol w:w="340"/>
        <w:gridCol w:w="624"/>
        <w:gridCol w:w="510"/>
      </w:tblGrid>
      <w:tr w:rsidR="00FA5A7C">
        <w:trPr>
          <w:cantSplit/>
          <w:trHeight w:val="340"/>
          <w:tblHeader/>
        </w:trPr>
        <w:tc>
          <w:tcPr>
            <w:tcW w:w="850" w:type="dxa"/>
            <w:vMerge w:val="restart"/>
            <w:tcBorders>
              <w:top w:val="single" w:sz="8" w:space="0" w:color="auto"/>
              <w:left w:val="single" w:sz="6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rPr>
                <w:u w:val="single"/>
              </w:rPr>
              <w:t>ИЗА(вар.)</w:t>
            </w:r>
          </w:p>
          <w:p w:rsidR="00FA5A7C" w:rsidRDefault="00FD5F2C">
            <w:pPr>
              <w:pStyle w:val="8"/>
              <w:keepNext/>
              <w:jc w:val="center"/>
            </w:pPr>
            <w:r>
              <w:t>режимы</w:t>
            </w:r>
          </w:p>
        </w:tc>
        <w:tc>
          <w:tcPr>
            <w:tcW w:w="22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textDirection w:val="btLr"/>
            <w:vAlign w:val="center"/>
          </w:tcPr>
          <w:p w:rsidR="00FA5A7C" w:rsidRDefault="00FD5F2C">
            <w:pPr>
              <w:pStyle w:val="8"/>
              <w:keepNext/>
              <w:ind w:left="57" w:right="57"/>
              <w:jc w:val="center"/>
            </w:pPr>
            <w:r>
              <w:t>Тип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>та, м</w:t>
            </w:r>
          </w:p>
        </w:tc>
        <w:tc>
          <w:tcPr>
            <w:tcW w:w="51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Диа</w:t>
            </w:r>
            <w:r>
              <w:softHyphen/>
              <w:t>метр, м</w:t>
            </w:r>
          </w:p>
        </w:tc>
        <w:tc>
          <w:tcPr>
            <w:tcW w:w="204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Ши</w:t>
            </w:r>
            <w:r>
              <w:softHyphen/>
              <w:t>рина, м</w:t>
            </w:r>
          </w:p>
        </w:tc>
        <w:tc>
          <w:tcPr>
            <w:tcW w:w="1758" w:type="dxa"/>
            <w:gridSpan w:val="3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FA5A7C" w:rsidRDefault="00FD5F2C">
            <w:pPr>
              <w:pStyle w:val="8"/>
              <w:keepNext/>
              <w:jc w:val="center"/>
            </w:pPr>
            <w:r>
              <w:t>Параметры ГВС</w:t>
            </w:r>
          </w:p>
        </w:tc>
        <w:tc>
          <w:tcPr>
            <w:tcW w:w="340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textDirection w:val="btLr"/>
            <w:vAlign w:val="center"/>
          </w:tcPr>
          <w:p w:rsidR="00FA5A7C" w:rsidRDefault="00FD5F2C">
            <w:pPr>
              <w:pStyle w:val="8"/>
              <w:keepNext/>
              <w:ind w:left="57" w:right="57"/>
              <w:jc w:val="center"/>
            </w:pPr>
            <w:r>
              <w:t>Рельеф</w:t>
            </w:r>
          </w:p>
        </w:tc>
        <w:tc>
          <w:tcPr>
            <w:tcW w:w="454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Um,</w:t>
            </w:r>
            <w:r>
              <w:t xml:space="preserve"> м/с</w:t>
            </w:r>
          </w:p>
        </w:tc>
        <w:tc>
          <w:tcPr>
            <w:tcW w:w="2835" w:type="dxa"/>
            <w:gridSpan w:val="5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Загрязняющее вещество</w:t>
            </w:r>
          </w:p>
        </w:tc>
      </w:tr>
      <w:tr w:rsidR="00FA5A7C">
        <w:trPr>
          <w:cantSplit/>
          <w:tblHeader/>
        </w:trPr>
        <w:tc>
          <w:tcPr>
            <w:tcW w:w="850" w:type="dxa"/>
            <w:vMerge/>
            <w:tcBorders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2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51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1</w:t>
            </w:r>
          </w:p>
          <w:p w:rsidR="00FA5A7C" w:rsidRDefault="00FD5F2C">
            <w:pPr>
              <w:pStyle w:val="8"/>
              <w:keepNext/>
              <w:jc w:val="center"/>
            </w:pPr>
            <w:r>
              <w:t>X</w:t>
            </w:r>
            <w:r>
              <w:rPr>
                <w:vertAlign w:val="subscript"/>
              </w:rPr>
              <w:t>2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1</w:t>
            </w:r>
          </w:p>
          <w:p w:rsidR="00FA5A7C" w:rsidRDefault="00FD5F2C">
            <w:pPr>
              <w:pStyle w:val="8"/>
              <w:keepNext/>
              <w:jc w:val="center"/>
            </w:pPr>
            <w:r>
              <w:t>Y</w:t>
            </w:r>
            <w:r>
              <w:rPr>
                <w:vertAlign w:val="subscript"/>
              </w:rPr>
              <w:t>2</w:t>
            </w:r>
          </w:p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FA5A7C" w:rsidRDefault="00FD5F2C">
            <w:pPr>
              <w:pStyle w:val="8"/>
              <w:keepNext/>
              <w:jc w:val="center"/>
            </w:pPr>
            <w:r>
              <w:t>скор-ть, м/с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jc w:val="center"/>
            </w:pPr>
            <w:r>
              <w:t>объем, м³/с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темп., °С</w:t>
            </w:r>
          </w:p>
        </w:tc>
        <w:tc>
          <w:tcPr>
            <w:tcW w:w="34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4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код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выброс, г/с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F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Cmi, мг/м³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jc w:val="center"/>
            </w:pPr>
            <w:r>
              <w:t xml:space="preserve">Xmi, </w:t>
            </w:r>
          </w:p>
          <w:p w:rsidR="00FA5A7C" w:rsidRDefault="00FD5F2C">
            <w:pPr>
              <w:pStyle w:val="8"/>
              <w:keepNext/>
              <w:jc w:val="center"/>
            </w:pPr>
            <w:r>
              <w:t>м</w:t>
            </w:r>
          </w:p>
        </w:tc>
      </w:tr>
      <w:tr w:rsidR="00FA5A7C">
        <w:trPr>
          <w:cantSplit/>
          <w:tblHeader/>
        </w:trPr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22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</w:tcPr>
          <w:p w:rsidR="00FA5A7C" w:rsidRDefault="00FD5F2C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11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12</w:t>
            </w:r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13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14</w:t>
            </w:r>
          </w:p>
        </w:tc>
        <w:tc>
          <w:tcPr>
            <w:tcW w:w="34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15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16</w:t>
            </w:r>
          </w:p>
        </w:tc>
        <w:tc>
          <w:tcPr>
            <w:tcW w:w="51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17</w:t>
            </w:r>
          </w:p>
        </w:tc>
      </w:tr>
      <w:tr w:rsidR="00FA5A7C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Площадка:</w:t>
            </w:r>
            <w:r>
              <w:tab/>
            </w:r>
            <w:r>
              <w:rPr>
                <w:b/>
              </w:rPr>
              <w:t>1. ИП Гаврилов А.С.</w:t>
            </w:r>
          </w:p>
        </w:tc>
      </w:tr>
      <w:tr w:rsidR="00FA5A7C">
        <w:trPr>
          <w:cantSplit/>
        </w:trPr>
        <w:tc>
          <w:tcPr>
            <w:tcW w:w="9922" w:type="dxa"/>
            <w:gridSpan w:val="1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tabs>
                <w:tab w:val="left" w:pos="964"/>
              </w:tabs>
            </w:pPr>
            <w:r>
              <w:rPr>
                <w:b/>
              </w:rPr>
              <w:t>Участок:</w:t>
            </w:r>
            <w:r>
              <w:tab/>
            </w:r>
            <w:r>
              <w:rPr>
                <w:b/>
              </w:rPr>
              <w:t>1. Котельная</w:t>
            </w:r>
          </w:p>
        </w:tc>
      </w:tr>
      <w:tr w:rsidR="00FA5A7C">
        <w:trPr>
          <w:cantSplit/>
        </w:trPr>
        <w:tc>
          <w:tcPr>
            <w:tcW w:w="850" w:type="dxa"/>
            <w:vMerge w:val="restart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u w:val="single"/>
              </w:rPr>
              <w:t>+0001(1)</w:t>
            </w:r>
          </w:p>
          <w:p w:rsidR="00FA5A7C" w:rsidRDefault="00FD5F2C">
            <w:pPr>
              <w:pStyle w:val="8"/>
              <w:jc w:val="center"/>
            </w:pPr>
            <w:r>
              <w:t>1</w:t>
            </w:r>
          </w:p>
        </w:tc>
        <w:tc>
          <w:tcPr>
            <w:tcW w:w="227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5,0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0,2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6,08</w:t>
            </w:r>
          </w:p>
        </w:tc>
        <w:tc>
          <w:tcPr>
            <w:tcW w:w="102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-5,834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9,35831</w:t>
            </w:r>
          </w:p>
        </w:tc>
        <w:tc>
          <w:tcPr>
            <w:tcW w:w="62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0,294</w:t>
            </w:r>
          </w:p>
        </w:tc>
        <w:tc>
          <w:tcPr>
            <w:tcW w:w="51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86</w:t>
            </w:r>
          </w:p>
        </w:tc>
        <w:tc>
          <w:tcPr>
            <w:tcW w:w="340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1</w:t>
            </w:r>
          </w:p>
        </w:tc>
        <w:tc>
          <w:tcPr>
            <w:tcW w:w="454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1,14</w:t>
            </w:r>
          </w:p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0330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0,00000187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4,31e-6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43,73</w:t>
            </w:r>
          </w:p>
        </w:tc>
      </w:tr>
      <w:tr w:rsidR="00FA5A7C">
        <w:trPr>
          <w:cantSplit/>
        </w:trPr>
        <w:tc>
          <w:tcPr>
            <w:tcW w:w="850" w:type="dxa"/>
            <w:vMerge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227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102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62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51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340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454" w:type="dxa"/>
            <w:vMerge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397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0301</w:t>
            </w:r>
          </w:p>
        </w:tc>
        <w:tc>
          <w:tcPr>
            <w:tcW w:w="96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0,00104340</w:t>
            </w:r>
          </w:p>
        </w:tc>
        <w:tc>
          <w:tcPr>
            <w:tcW w:w="34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1</w:t>
            </w:r>
          </w:p>
        </w:tc>
        <w:tc>
          <w:tcPr>
            <w:tcW w:w="624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0,0024</w:t>
            </w:r>
          </w:p>
        </w:tc>
        <w:tc>
          <w:tcPr>
            <w:tcW w:w="510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43,73</w:t>
            </w:r>
          </w:p>
        </w:tc>
      </w:tr>
    </w:tbl>
    <w:p w:rsidR="00FA5A7C" w:rsidRDefault="00FD5F2C">
      <w:pPr>
        <w:pStyle w:val="a3"/>
        <w:spacing w:before="240" w:after="240"/>
      </w:pPr>
      <w:r>
        <w:tab/>
      </w:r>
      <w:r>
        <w:t xml:space="preserve">Значения приземных концентраций в каждой расчётной точке в атмосферном воздухе представляют собой суммарные максимально достижимые концентрации, соответствующие наиболее неблагоприятным сочетаниям таких метеорологических параметров как скорость (u, м/с) и </w:t>
      </w:r>
      <w:r>
        <w:t xml:space="preserve">направление ветра (φ, °). </w:t>
      </w:r>
    </w:p>
    <w:p w:rsidR="00FA5A7C" w:rsidRDefault="00FD5F2C">
      <w:pPr>
        <w:pStyle w:val="a3"/>
        <w:spacing w:before="240" w:after="240"/>
        <w:ind w:firstLine="680"/>
      </w:pPr>
      <w:r>
        <w:t>Рассчитанные значения концентраций в точках приведены в таблице 6.2.</w:t>
      </w:r>
    </w:p>
    <w:p w:rsidR="00FA5A7C" w:rsidRDefault="00FA5A7C"/>
    <w:p w:rsidR="00FA5A7C" w:rsidRDefault="00FD5F2C">
      <w:pPr>
        <w:pStyle w:val="a3"/>
        <w:keepNext/>
        <w:spacing w:line="192" w:lineRule="auto"/>
      </w:pPr>
      <w:r>
        <w:rPr>
          <w:b/>
        </w:rPr>
        <w:t>Таблица № 6.2 – Значения расчётных концентраций в точках</w:t>
      </w:r>
    </w:p>
    <w:p w:rsidR="00FA5A7C" w:rsidRDefault="00FA5A7C">
      <w:pPr>
        <w:pStyle w:val="8"/>
        <w:keepNext/>
        <w:tabs>
          <w:tab w:val="center" w:pos="397"/>
          <w:tab w:val="center" w:pos="1418"/>
          <w:tab w:val="center" w:pos="2268"/>
          <w:tab w:val="center" w:pos="3118"/>
          <w:tab w:val="center" w:pos="4082"/>
        </w:tabs>
      </w:pPr>
    </w:p>
    <w:tbl>
      <w:tblPr>
        <w:tblStyle w:val="80"/>
        <w:tblW w:w="9919" w:type="dxa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567"/>
        <w:gridCol w:w="1020"/>
        <w:gridCol w:w="1020"/>
        <w:gridCol w:w="567"/>
        <w:gridCol w:w="680"/>
        <w:gridCol w:w="680"/>
        <w:gridCol w:w="680"/>
        <w:gridCol w:w="680"/>
        <w:gridCol w:w="567"/>
        <w:gridCol w:w="567"/>
        <w:gridCol w:w="1077"/>
        <w:gridCol w:w="680"/>
        <w:gridCol w:w="567"/>
      </w:tblGrid>
      <w:tr w:rsidR="00FA5A7C">
        <w:trPr>
          <w:cantSplit/>
          <w:tblHeader/>
        </w:trPr>
        <w:tc>
          <w:tcPr>
            <w:tcW w:w="567" w:type="dxa"/>
            <w:vMerge w:val="restart"/>
            <w:tcBorders>
              <w:top w:val="single" w:sz="8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 xml:space="preserve">№ </w:t>
            </w:r>
          </w:p>
          <w:p w:rsidR="00FA5A7C" w:rsidRDefault="00FD5F2C">
            <w:pPr>
              <w:pStyle w:val="8"/>
              <w:keepNext/>
              <w:jc w:val="center"/>
            </w:pPr>
            <w:r>
              <w:t>РО</w:t>
            </w:r>
          </w:p>
        </w:tc>
        <w:tc>
          <w:tcPr>
            <w:tcW w:w="567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Тип</w:t>
            </w:r>
          </w:p>
        </w:tc>
        <w:tc>
          <w:tcPr>
            <w:tcW w:w="204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Координаты</w:t>
            </w:r>
          </w:p>
        </w:tc>
        <w:tc>
          <w:tcPr>
            <w:tcW w:w="567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Высо</w:t>
            </w:r>
            <w:r>
              <w:softHyphen/>
              <w:t>та, м</w:t>
            </w:r>
          </w:p>
        </w:tc>
        <w:tc>
          <w:tcPr>
            <w:tcW w:w="1360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Концентрация</w:t>
            </w:r>
          </w:p>
        </w:tc>
        <w:tc>
          <w:tcPr>
            <w:tcW w:w="680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Фон, д.ПДК</w:t>
            </w:r>
          </w:p>
        </w:tc>
        <w:tc>
          <w:tcPr>
            <w:tcW w:w="680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Вклад, д.ПДК</w:t>
            </w:r>
          </w:p>
        </w:tc>
        <w:tc>
          <w:tcPr>
            <w:tcW w:w="1134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Ветер</w:t>
            </w:r>
          </w:p>
        </w:tc>
        <w:tc>
          <w:tcPr>
            <w:tcW w:w="2324" w:type="dxa"/>
            <w:gridSpan w:val="3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Вклад источника выброса</w:t>
            </w:r>
          </w:p>
        </w:tc>
      </w:tr>
      <w:tr w:rsidR="00FA5A7C">
        <w:trPr>
          <w:cantSplit/>
          <w:tblHeader/>
        </w:trPr>
        <w:tc>
          <w:tcPr>
            <w:tcW w:w="567" w:type="dxa"/>
            <w:vMerge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X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Y</w:t>
            </w: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д.ПДК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мг/м³</w:t>
            </w:r>
          </w:p>
        </w:tc>
        <w:tc>
          <w:tcPr>
            <w:tcW w:w="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A5A7C"/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u, м/с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:rsidR="00FA5A7C" w:rsidRDefault="00FD5F2C">
            <w:pPr>
              <w:pStyle w:val="8"/>
              <w:keepNext/>
              <w:jc w:val="center"/>
            </w:pPr>
            <w:r>
              <w:t>φ, °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пл.цех.уч.ИЗА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д.ПДК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%</w:t>
            </w:r>
          </w:p>
        </w:tc>
      </w:tr>
      <w:tr w:rsidR="00FA5A7C">
        <w:trPr>
          <w:cantSplit/>
          <w:tblHeader/>
        </w:trPr>
        <w:tc>
          <w:tcPr>
            <w:tcW w:w="567" w:type="dxa"/>
            <w:tcBorders>
              <w:top w:val="single" w:sz="4" w:space="0" w:color="auto"/>
              <w:left w:val="single" w:sz="6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2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3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5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6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7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8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</w:tcPr>
          <w:p w:rsidR="00FA5A7C" w:rsidRDefault="00FD5F2C">
            <w:pPr>
              <w:pStyle w:val="8"/>
              <w:keepNext/>
              <w:jc w:val="center"/>
            </w:pPr>
            <w:r>
              <w:t>11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12</w:t>
            </w:r>
          </w:p>
        </w:tc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6" w:space="0" w:color="auto"/>
            </w:tcBorders>
            <w:shd w:val="clear" w:color="auto" w:fill="F2F2F2"/>
            <w:vAlign w:val="center"/>
          </w:tcPr>
          <w:p w:rsidR="00FA5A7C" w:rsidRDefault="00FD5F2C">
            <w:pPr>
              <w:pStyle w:val="8"/>
              <w:keepNext/>
              <w:jc w:val="center"/>
            </w:pPr>
            <w:r>
              <w:t>14</w:t>
            </w:r>
          </w:p>
        </w:tc>
      </w:tr>
      <w:tr w:rsidR="00FA5A7C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97,9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-30,97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0,0086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0,0086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1,38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285,3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1.1.0001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0,0086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FA5A7C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0,0083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0,0083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1,13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133,8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1.1.0001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0,0083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FA5A7C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0,138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-60,931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1,24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6,2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1.1.0001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FA5A7C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101,209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-70,908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0,0074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0,0074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1,46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304,4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1.1.0001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0,0074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FA5A7C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30,753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-71,006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0,0103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0,0103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1,29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339,3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1.1.0001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0,0103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FA5A7C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0,021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-28,198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0,011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1,13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15,2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1.1.0001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FA5A7C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98,081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-0,655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0,009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1,37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266,8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1.1.0001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FA5A7C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8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СЗЗ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46,112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-0,15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0,012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1,14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261,9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1.1.0001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0,012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FA5A7C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9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Охр.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-602,749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-306,006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tabs>
                <w:tab w:val="decimal" w:pos="170"/>
              </w:tabs>
              <w:jc w:val="center"/>
            </w:pPr>
            <w: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0,0007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0,0007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10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t>63,8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A5A7C"/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A5A7C"/>
        </w:tc>
      </w:tr>
      <w:tr w:rsidR="00FA5A7C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-611,763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-298,946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0,00067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0,00067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64,6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1.1.0001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0,00067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  <w:tr w:rsidR="00FA5A7C">
        <w:trPr>
          <w:cantSplit/>
        </w:trPr>
        <w:tc>
          <w:tcPr>
            <w:tcW w:w="567" w:type="dxa"/>
            <w:tcBorders>
              <w:left w:val="single" w:sz="6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11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Жил.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-603,105</w:t>
            </w:r>
          </w:p>
        </w:tc>
        <w:tc>
          <w:tcPr>
            <w:tcW w:w="102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-339,364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tabs>
                <w:tab w:val="decimal" w:pos="170"/>
              </w:tabs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0,00066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-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0,00066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61,3</w:t>
            </w:r>
          </w:p>
        </w:tc>
        <w:tc>
          <w:tcPr>
            <w:tcW w:w="1077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1.1.0001</w:t>
            </w:r>
          </w:p>
        </w:tc>
        <w:tc>
          <w:tcPr>
            <w:tcW w:w="680" w:type="dxa"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0,00066</w:t>
            </w:r>
          </w:p>
        </w:tc>
        <w:tc>
          <w:tcPr>
            <w:tcW w:w="567" w:type="dxa"/>
            <w:tcBorders>
              <w:left w:val="single" w:sz="2" w:space="0" w:color="auto"/>
              <w:bottom w:val="single" w:sz="2" w:space="0" w:color="auto"/>
              <w:right w:val="single" w:sz="6" w:space="0" w:color="auto"/>
            </w:tcBorders>
          </w:tcPr>
          <w:p w:rsidR="00FA5A7C" w:rsidRDefault="00FD5F2C">
            <w:pPr>
              <w:pStyle w:val="8"/>
              <w:jc w:val="center"/>
            </w:pPr>
            <w:r>
              <w:rPr>
                <w:b/>
              </w:rPr>
              <w:t>100</w:t>
            </w:r>
          </w:p>
        </w:tc>
      </w:tr>
    </w:tbl>
    <w:p w:rsidR="00FA5A7C" w:rsidRDefault="00FA5A7C"/>
    <w:p w:rsidR="00FA5A7C" w:rsidRDefault="00FD5F2C">
      <w:pPr>
        <w:pStyle w:val="a3"/>
        <w:spacing w:after="120" w:line="240" w:lineRule="auto"/>
      </w:pPr>
      <w:r>
        <w:tab/>
      </w:r>
      <w:r>
        <w:t xml:space="preserve">Карта схема района размещения источников загрязнения атмосферы, с нанесёнными результатами расчёта рассеивания по расчётной площадке </w:t>
      </w:r>
      <w:r>
        <w:rPr>
          <w:b/>
        </w:rPr>
        <w:t>12. ИП Гаврилов А.С.</w:t>
      </w:r>
      <w:r>
        <w:t xml:space="preserve"> приведена на рисунке 6.1.</w:t>
      </w:r>
    </w:p>
    <w:p w:rsidR="00FA5A7C" w:rsidRDefault="00FD5F2C">
      <w:r>
        <w:br w:type="page"/>
      </w:r>
    </w:p>
    <w:p w:rsidR="00100F26" w:rsidRPr="00715DB5" w:rsidRDefault="00FD5F2C">
      <w:r>
        <w:rPr>
          <w:noProof/>
          <w:lang w:eastAsia="ru-RU"/>
        </w:rPr>
        <w:lastRenderedPageBreak/>
        <w:drawing>
          <wp:anchor distT="0" distB="0" distL="114300" distR="114300" simplePos="0" relativeHeight="2516597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2397" cy="10718358"/>
            <wp:effectExtent l="1905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125" cy="1072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5A7C" w:rsidRDefault="00FA5A7C">
      <w:pPr>
        <w:pStyle w:val="a3"/>
        <w:spacing w:after="120" w:line="240" w:lineRule="auto"/>
      </w:pPr>
    </w:p>
    <w:sectPr w:rsidR="00FA5A7C" w:rsidSect="001C173F">
      <w:pgSz w:w="11906" w:h="16838"/>
      <w:pgMar w:top="1134" w:right="567" w:bottom="1134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A5A7C"/>
    <w:rsid w:val="00FA5A7C"/>
    <w:rsid w:val="00FD5F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CE6157B-A657-4DB3-8DB1-5DFB964907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E50733"/>
    <w:pPr>
      <w:spacing w:after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6F4600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2">
    <w:name w:val="heading 2"/>
    <w:basedOn w:val="a"/>
    <w:link w:val="20"/>
    <w:unhideWhenUsed/>
    <w:qFormat/>
    <w:rsid w:val="00E50733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E50733"/>
    <w:rPr>
      <w:rFonts w:asciiTheme="majorHAnsi" w:eastAsiaTheme="majorEastAsia" w:hAnsiTheme="majorHAnsi" w:cstheme="majorBidi"/>
      <w:b/>
      <w:bCs/>
      <w:sz w:val="26"/>
      <w:szCs w:val="26"/>
    </w:rPr>
  </w:style>
  <w:style w:type="paragraph" w:customStyle="1" w:styleId="a3">
    <w:name w:val="ЭКОцентр Обычный"/>
    <w:qFormat/>
    <w:rsid w:val="00E3218B"/>
    <w:pPr>
      <w:spacing w:after="0"/>
      <w:jc w:val="both"/>
    </w:pPr>
    <w:rPr>
      <w:rFonts w:ascii="Calibri" w:hAnsi="Calibri"/>
      <w:color w:val="000000"/>
      <w:sz w:val="24"/>
    </w:rPr>
  </w:style>
  <w:style w:type="paragraph" w:customStyle="1" w:styleId="8">
    <w:name w:val="ЭКОцентр текст таблицы (8пт)"/>
    <w:basedOn w:val="a3"/>
    <w:qFormat/>
    <w:rsid w:val="00E50733"/>
    <w:pPr>
      <w:spacing w:line="240" w:lineRule="auto"/>
      <w:jc w:val="left"/>
    </w:pPr>
    <w:rPr>
      <w:sz w:val="16"/>
      <w:szCs w:val="16"/>
    </w:rPr>
  </w:style>
  <w:style w:type="paragraph" w:customStyle="1" w:styleId="100">
    <w:name w:val="ЭКОцентр текст таблицы (10пт)"/>
    <w:basedOn w:val="a3"/>
    <w:qFormat/>
    <w:rsid w:val="00E50733"/>
    <w:pPr>
      <w:spacing w:line="240" w:lineRule="auto"/>
    </w:pPr>
    <w:rPr>
      <w:sz w:val="20"/>
      <w:szCs w:val="20"/>
    </w:rPr>
  </w:style>
  <w:style w:type="table" w:customStyle="1" w:styleId="101">
    <w:name w:val="ЭКОцентр Таблица (10пт)"/>
    <w:qFormat/>
    <w:rsid w:val="00E50733"/>
    <w:pPr>
      <w:spacing w:after="0" w:line="240" w:lineRule="auto"/>
    </w:pPr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28" w:type="dxa"/>
        <w:bottom w:w="0" w:type="dxa"/>
        <w:right w:w="28" w:type="dxa"/>
      </w:tblCellMar>
    </w:tblPr>
  </w:style>
  <w:style w:type="table" w:customStyle="1" w:styleId="ReportTable2">
    <w:name w:val="Report Table 2"/>
    <w:uiPriority w:val="98"/>
    <w:semiHidden/>
    <w:unhideWhenUsed/>
    <w:qFormat/>
    <w:rsid w:val="00E50733"/>
    <w:pPr>
      <w:spacing w:after="0" w:line="240" w:lineRule="auto"/>
    </w:pPr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28" w:type="dxa"/>
        <w:bottom w:w="0" w:type="dxa"/>
        <w:right w:w="28" w:type="dxa"/>
      </w:tblCellMar>
    </w:tblPr>
  </w:style>
  <w:style w:type="paragraph" w:customStyle="1" w:styleId="8-2">
    <w:name w:val="ЭКОцентр текст таблицы (8пт) - 2ТП"/>
    <w:rPr>
      <w:rFonts w:ascii="Times New Roman" w:hAnsi="Times New Roman" w:cs="Times New Roman"/>
      <w:sz w:val="24"/>
    </w:rPr>
  </w:style>
  <w:style w:type="character" w:customStyle="1" w:styleId="10">
    <w:name w:val="Заголовок 1 Знак"/>
    <w:basedOn w:val="a0"/>
    <w:link w:val="1"/>
    <w:uiPriority w:val="9"/>
    <w:rsid w:val="006F4600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table" w:customStyle="1" w:styleId="80">
    <w:name w:val="ЭКОцентр Таблица (8пт)"/>
    <w:qFormat/>
    <w:rsid w:val="006F4600"/>
    <w:pPr>
      <w:spacing w:after="0" w:line="240" w:lineRule="auto"/>
    </w:pPr>
    <w:rPr>
      <w:sz w:val="16"/>
      <w:szCs w:val="16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28" w:type="dxa"/>
        <w:bottom w:w="0" w:type="dxa"/>
        <w:right w:w="28" w:type="dxa"/>
      </w:tblCellMar>
    </w:tblPr>
  </w:style>
  <w:style w:type="paragraph" w:customStyle="1" w:styleId="8-20">
    <w:name w:val="ЭКОцентр текст таблицы (8пт) - 2ТП"/>
    <w:rPr>
      <w:rFonts w:ascii="Times New Roman" w:hAnsi="Times New Roman" w:cs="Times New Roman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5" Type="http://schemas.openxmlformats.org/officeDocument/2006/relationships/image" Target="media/image2.jpg"/><Relationship Id="rId10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3006</Words>
  <Characters>17138</Characters>
  <Application>Microsoft Office Word</Application>
  <DocSecurity>0</DocSecurity>
  <Lines>142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20104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2022-06-30T10:36:00Z</dcterms:created>
  <dcterms:modified xsi:type="dcterms:W3CDTF">2022-06-30T10:36:00Z</dcterms:modified>
</cp:coreProperties>
</file>