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F0" w:rsidRDefault="00EA01A5">
      <w:pPr>
        <w:pStyle w:val="a3"/>
        <w:spacing w:after="120"/>
        <w:jc w:val="left"/>
      </w:pPr>
      <w:bookmarkStart w:id="0" w:name="_GoBack"/>
      <w:bookmarkEnd w:id="0"/>
      <w:r>
        <w:rPr>
          <w:b/>
        </w:rPr>
        <w:t>Таблица 7 – Нормативы выбросов загрязняющих веществ в атмосферный воздух по объекту ОНВ</w:t>
      </w:r>
    </w:p>
    <w:p w:rsidR="001E22F0" w:rsidRDefault="00EA01A5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1E22F0" w:rsidRDefault="00EA01A5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1E22F0" w:rsidRDefault="00EA01A5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1E22F0" w:rsidRDefault="00EA01A5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1E22F0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 xml:space="preserve">Наименование загрязняющего 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вещества и его код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</w:t>
            </w:r>
            <w:r>
              <w:softHyphen/>
              <w:t xml:space="preserve">сти ЗВ 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Нормативы выбросов (с разбивкой по годам)</w:t>
            </w:r>
          </w:p>
        </w:tc>
      </w:tr>
      <w:tr w:rsidR="001E22F0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3402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1E22F0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3402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1E22F0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123. диЖелезо </w:t>
            </w:r>
            <w:proofErr w:type="spellStart"/>
            <w:r>
              <w:t>триоксид</w:t>
            </w:r>
            <w:proofErr w:type="spellEnd"/>
            <w:r>
              <w:t xml:space="preserve">, (железа оксид)/в пересчете на железо/(Железо </w:t>
            </w:r>
            <w:proofErr w:type="spellStart"/>
            <w:r>
              <w:t>сесквиоксид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</w:t>
            </w:r>
            <w:r>
              <w:t>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0,0057101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0,002008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143. Марганец и его соединения/в пересчете на марганец (IV) оксид/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1,6398701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8,781589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303. Аммиак (Азота гидрид)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304. 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0,2227296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0,047366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0,1246050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0,027480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330. Сера диоксид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0,2497063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0,280859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333. Дигидросульфид (Водород сернистый, дигидросульфид, гидросульфид)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337. 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1,4252066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0,911884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342. Фтористые газообразные соединения/в пересчете на фтор/: - </w:t>
            </w:r>
            <w:proofErr w:type="spellStart"/>
            <w:r>
              <w:t>гидрофторид</w:t>
            </w:r>
            <w:proofErr w:type="spellEnd"/>
            <w:r>
              <w:t xml:space="preserve"> (Водород фторид; </w:t>
            </w:r>
            <w:proofErr w:type="spellStart"/>
            <w:r>
              <w:t>фтороводород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344. 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410. Метан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0,053844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415. Смесь предельных углеводородов C1H4 - C5H12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2,5883500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59,318844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416. Смесь предельных углеводородов C6H14 - C10H22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0,5891600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4,515300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602. 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0,0042475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0,023585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616. Диметилбензол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0,0034038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0,012574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621. 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0,0044068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0,017578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0,0000028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1,29e-8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1071. </w:t>
            </w: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0,000010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1325. 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0,0284727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0,000143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изопропан-тиола</w:t>
            </w:r>
            <w:proofErr w:type="spellEnd"/>
            <w:r>
              <w:t xml:space="preserve">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0,0000008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2732. Керосин (Керосин прямой перегонки; керосин дезодорированный)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0,6800000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0,003075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2754. </w:t>
            </w:r>
            <w:proofErr w:type="spellStart"/>
            <w:r>
              <w:t>Алканы</w:t>
            </w:r>
            <w:proofErr w:type="spellEnd"/>
            <w:r>
              <w:t xml:space="preserve"> C12-19 (в пересчете на C)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0,0160982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0,000857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2930. Пыль абразивная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73,998400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0,030488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73,967912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1E22F0" w:rsidRDefault="001E22F0"/>
    <w:p w:rsidR="001E22F0" w:rsidRDefault="00EA01A5">
      <w:r>
        <w:br w:type="page"/>
      </w:r>
    </w:p>
    <w:p w:rsidR="001E22F0" w:rsidRDefault="00EA01A5">
      <w:pPr>
        <w:pStyle w:val="a3"/>
        <w:spacing w:after="120"/>
        <w:jc w:val="left"/>
      </w:pPr>
      <w:r>
        <w:rPr>
          <w:b/>
        </w:rPr>
        <w:lastRenderedPageBreak/>
        <w:t>Таблица 7 – Нормативы выбросов загрязняющих веществ в атмосферный воздух по объекту ОНВ</w:t>
      </w:r>
    </w:p>
    <w:p w:rsidR="001E22F0" w:rsidRDefault="00EA01A5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ПСП "</w:t>
      </w:r>
      <w:proofErr w:type="spellStart"/>
      <w:r>
        <w:rPr>
          <w:b/>
          <w:u w:val="single"/>
        </w:rPr>
        <w:t>Конданефть</w:t>
      </w:r>
      <w:proofErr w:type="spellEnd"/>
      <w:r>
        <w:rPr>
          <w:b/>
          <w:u w:val="single"/>
        </w:rPr>
        <w:t>" (Приемо-сдаточный пункт)</w:t>
      </w:r>
      <w:r>
        <w:rPr>
          <w:u w:val="single"/>
        </w:rPr>
        <w:tab/>
      </w:r>
    </w:p>
    <w:p w:rsidR="001E22F0" w:rsidRDefault="00EA01A5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1E22F0" w:rsidRDefault="00EA01A5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Химико-аналитическая лаборатория и вахтовый жилой комплекс</w:t>
      </w:r>
      <w:r>
        <w:rPr>
          <w:u w:val="single"/>
        </w:rPr>
        <w:tab/>
      </w:r>
    </w:p>
    <w:p w:rsidR="001E22F0" w:rsidRDefault="00EA01A5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1E22F0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 xml:space="preserve">Наименование загрязняющего 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вещества и его код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</w:t>
            </w:r>
            <w:r>
              <w:softHyphen/>
              <w:t xml:space="preserve">сти ЗВ 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Нормативы выбросов (с разбивкой по годам)</w:t>
            </w:r>
          </w:p>
        </w:tc>
      </w:tr>
      <w:tr w:rsidR="001E22F0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3402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1E22F0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3402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1E22F0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203. Хром/в пересчете на хрома (VI) оксид/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0,0000776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0,000200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322. Серная кислота/по молекуле H2SO4/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0,0000656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0,002069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349. Хлор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0,0195000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0,024000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410. Метан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0,0120000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0,378432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415. Смесь предельных углеводородов C1H4 - C5H12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0,2775265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8,736694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416. Смесь предельных углеводородов C6H14 - C10H22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0,1766442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5,570580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602. 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0,054243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616. Диметилбензол (смесь о-, м-, п- изомеров) (</w:t>
            </w:r>
            <w:proofErr w:type="spellStart"/>
            <w:r>
              <w:t>Метилтолуол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0,0027895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0,043730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621. Метилбензол (</w:t>
            </w:r>
            <w:proofErr w:type="spellStart"/>
            <w:r>
              <w:t>Фенилметан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0,0016552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0,027643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1061. Этанол (Этиловый спирт; </w:t>
            </w:r>
            <w:proofErr w:type="spellStart"/>
            <w:r>
              <w:t>метилкарбинол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0,0006141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0,004200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1078. Этан-1,2-диол (1,2-Дигидроксиэтан; гликоль; этилен </w:t>
            </w:r>
            <w:proofErr w:type="spellStart"/>
            <w:r>
              <w:t>дигидрат</w:t>
            </w:r>
            <w:proofErr w:type="spellEnd"/>
            <w:r>
              <w:t>; 2-гидроксиэтанол)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0,0000390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0,000553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1314. </w:t>
            </w:r>
            <w:proofErr w:type="spellStart"/>
            <w:r>
              <w:t>Пропаналь</w:t>
            </w:r>
            <w:proofErr w:type="spellEnd"/>
            <w:r>
              <w:t xml:space="preserve"> (</w:t>
            </w:r>
            <w:proofErr w:type="spellStart"/>
            <w:r>
              <w:t>Пропиональдегид</w:t>
            </w:r>
            <w:proofErr w:type="spellEnd"/>
            <w:r>
              <w:t xml:space="preserve">, </w:t>
            </w:r>
            <w:proofErr w:type="spellStart"/>
            <w:r>
              <w:t>метилацетальдегид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0,0008002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0,000050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1317. Ацетальдегид (Уксусный альдегид)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1401. Пропан-2-он (</w:t>
            </w:r>
            <w:proofErr w:type="spellStart"/>
            <w:r>
              <w:t>Диметилкетон</w:t>
            </w:r>
            <w:proofErr w:type="spellEnd"/>
            <w:r>
              <w:t xml:space="preserve">; </w:t>
            </w:r>
            <w:proofErr w:type="spellStart"/>
            <w:r>
              <w:t>диметилформальдегид</w:t>
            </w:r>
            <w:proofErr w:type="spellEnd"/>
            <w:r>
              <w:t>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0,0003476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0,004965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1531. </w:t>
            </w:r>
            <w:proofErr w:type="spellStart"/>
            <w:r>
              <w:t>Гексановая</w:t>
            </w:r>
            <w:proofErr w:type="spellEnd"/>
            <w:r>
              <w:t xml:space="preserve"> кислота (Капроновая кислота)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0,0050002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0,000030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 xml:space="preserve">1555. </w:t>
            </w:r>
            <w:proofErr w:type="spellStart"/>
            <w:r>
              <w:t>Этановая</w:t>
            </w:r>
            <w:proofErr w:type="spellEnd"/>
            <w:r>
              <w:t xml:space="preserve"> кислота (</w:t>
            </w:r>
            <w:proofErr w:type="spellStart"/>
            <w:r>
              <w:t>Этановая</w:t>
            </w:r>
            <w:proofErr w:type="spellEnd"/>
            <w:r>
              <w:t xml:space="preserve"> кислота; метанкарбоновая кислота)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0,001751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2752. Уайт-спирит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0,0000660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0,002083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3721. Пыль мучная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0,0000200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0,000100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14,851423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0,000300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14,851123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1E22F0" w:rsidRDefault="001E22F0"/>
    <w:p w:rsidR="001E22F0" w:rsidRDefault="00EA01A5">
      <w:r>
        <w:br w:type="page"/>
      </w:r>
    </w:p>
    <w:p w:rsidR="001E22F0" w:rsidRDefault="00EA01A5">
      <w:pPr>
        <w:pStyle w:val="a3"/>
        <w:spacing w:after="120"/>
        <w:jc w:val="left"/>
      </w:pPr>
      <w:r>
        <w:rPr>
          <w:b/>
        </w:rPr>
        <w:lastRenderedPageBreak/>
        <w:t>Таблица 7 – Нормативы выбросов загрязняющих веществ в атмосферный воздух по объекту ОНВ</w:t>
      </w:r>
    </w:p>
    <w:p w:rsidR="001E22F0" w:rsidRDefault="00EA01A5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1E22F0" w:rsidRDefault="00EA01A5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:rsidR="001E22F0" w:rsidRDefault="00EA01A5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Промысловый нефтепровод</w:t>
      </w:r>
      <w:r>
        <w:rPr>
          <w:u w:val="single"/>
        </w:rPr>
        <w:tab/>
      </w:r>
    </w:p>
    <w:p w:rsidR="001E22F0" w:rsidRDefault="00EA01A5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1E22F0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 xml:space="preserve">Наименование загрязняющего 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вещества и его код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Класс опа</w:t>
            </w:r>
            <w:r>
              <w:softHyphen/>
              <w:t>сно</w:t>
            </w:r>
            <w:r>
              <w:softHyphen/>
              <w:t xml:space="preserve">сти ЗВ 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Нормативы выбросов (с разбивкой по годам)</w:t>
            </w:r>
          </w:p>
        </w:tc>
      </w:tr>
      <w:tr w:rsidR="001E22F0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3402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1E22F0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3402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454" w:type="dxa"/>
            <w:vMerge/>
            <w:shd w:val="clear" w:color="auto" w:fill="F2F2F2"/>
            <w:vAlign w:val="center"/>
          </w:tcPr>
          <w:p w:rsidR="001E22F0" w:rsidRDefault="001E22F0"/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:rsidR="001E22F0" w:rsidRDefault="00EA01A5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1E22F0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1E22F0" w:rsidRDefault="00EA01A5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415. Смесь предельных углеводородов C1H4 - C5H12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0,1490570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4,732059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1E22F0" w:rsidRDefault="00EA01A5">
            <w:pPr>
              <w:pStyle w:val="8"/>
            </w:pPr>
            <w:r>
              <w:t>416. Смесь предельных углеводородов C6H14 - C10H22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0,0034140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t>0,109320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t>ПДВ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1E22F0">
        <w:trPr>
          <w:trHeight w:val="198"/>
        </w:trPr>
        <w:tc>
          <w:tcPr>
            <w:tcW w:w="4310" w:type="dxa"/>
            <w:gridSpan w:val="3"/>
            <w:vAlign w:val="center"/>
          </w:tcPr>
          <w:p w:rsidR="001E22F0" w:rsidRDefault="00EA01A5">
            <w:pPr>
              <w:pStyle w:val="8"/>
              <w:jc w:val="right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4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4,841379</w:t>
            </w:r>
          </w:p>
        </w:tc>
        <w:tc>
          <w:tcPr>
            <w:tcW w:w="457" w:type="dxa"/>
          </w:tcPr>
          <w:p w:rsidR="001E22F0" w:rsidRDefault="00EA01A5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1E22F0" w:rsidRDefault="001E22F0"/>
    <w:sectPr w:rsidR="001E22F0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F0"/>
    <w:rsid w:val="001E22F0"/>
    <w:rsid w:val="00E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4234F-73CB-4A0E-8DBC-CBE236A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Анна Вячеславовна</dc:creator>
  <cp:lastModifiedBy>User</cp:lastModifiedBy>
  <cp:revision>2</cp:revision>
  <dcterms:created xsi:type="dcterms:W3CDTF">2023-02-08T08:24:00Z</dcterms:created>
  <dcterms:modified xsi:type="dcterms:W3CDTF">2023-02-08T08:24:00Z</dcterms:modified>
</cp:coreProperties>
</file>