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9359" w14:textId="77777777" w:rsidR="005B3ED9" w:rsidRDefault="00516B5C">
      <w:pPr>
        <w:pStyle w:val="2"/>
      </w:pPr>
      <w:bookmarkStart w:id="0" w:name="_GoBack"/>
      <w:bookmarkEnd w:id="0"/>
      <w:r>
        <w:tab/>
        <w:t>1.1 БОВ № 2 (ИЗА №1507)</w:t>
      </w:r>
    </w:p>
    <w:p w14:paraId="57D6AB07" w14:textId="77777777" w:rsidR="005B3ED9" w:rsidRDefault="00516B5C">
      <w:pPr>
        <w:spacing w:before="240"/>
      </w:pPr>
      <w:r>
        <w:tab/>
        <w:t>Источниками загрязнения атмосферного воздуха являются дыхательные клапаны резервуаров в процессе хранения (малое дыхание) и слива (большое дыхание) жидкостей.</w:t>
      </w:r>
    </w:p>
    <w:p w14:paraId="616C0262" w14:textId="77777777" w:rsidR="005B3ED9" w:rsidRDefault="00516B5C">
      <w:pPr>
        <w:spacing w:before="240"/>
      </w:pPr>
      <w:r>
        <w:tab/>
        <w:t xml:space="preserve">Расчет выделений загрязняющих веществ выполнен в </w:t>
      </w:r>
      <w:r>
        <w:t>соответствии с «Методическими указания по определению выбросов загрязняющих  веществ в атмосферу из резервуаров». Новополоцк, 1997 (с учетом дополнений НИИ Атмосфера 1999, 2005, 2010 г.г.).</w:t>
      </w:r>
    </w:p>
    <w:p w14:paraId="07A45773" w14:textId="77777777" w:rsidR="005B3ED9" w:rsidRDefault="00516B5C">
      <w:pPr>
        <w:spacing w:before="240" w:after="240"/>
      </w:pPr>
      <w:r>
        <w:tab/>
        <w:t>Количественная и качественная характеристика загрязняющих веществ</w:t>
      </w:r>
      <w:r>
        <w:t>, выделяющихся в атмосферу, приведена в таблице 1.1.1.</w:t>
      </w:r>
    </w:p>
    <w:p w14:paraId="46BB9531" w14:textId="77777777" w:rsidR="005B3ED9" w:rsidRDefault="00516B5C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5B3ED9" w14:paraId="1C6B28A4" w14:textId="77777777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25575E68" w14:textId="77777777" w:rsidR="005B3ED9" w:rsidRDefault="00516B5C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3CD7AF3" w14:textId="77777777" w:rsidR="005B3ED9" w:rsidRDefault="00516B5C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F2747A" w14:textId="77777777" w:rsidR="005B3ED9" w:rsidRDefault="00516B5C">
            <w:pPr>
              <w:jc w:val="center"/>
            </w:pPr>
            <w:r>
              <w:t>Годовой выброс, т/год</w:t>
            </w:r>
          </w:p>
        </w:tc>
      </w:tr>
      <w:tr w:rsidR="005B3ED9" w14:paraId="1FAD0BD4" w14:textId="77777777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02D785" w14:textId="77777777" w:rsidR="005B3ED9" w:rsidRDefault="00516B5C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612EF25" w14:textId="77777777" w:rsidR="005B3ED9" w:rsidRDefault="00516B5C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F6D3282" w14:textId="77777777" w:rsidR="005B3ED9" w:rsidRDefault="005B3ED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B379DC8" w14:textId="77777777" w:rsidR="005B3ED9" w:rsidRDefault="005B3ED9">
            <w:pPr>
              <w:jc w:val="center"/>
            </w:pPr>
          </w:p>
        </w:tc>
      </w:tr>
      <w:tr w:rsidR="005B3ED9" w14:paraId="7A8D003B" w14:textId="77777777">
        <w:tc>
          <w:tcPr>
            <w:tcW w:w="851" w:type="dxa"/>
            <w:tcBorders>
              <w:left w:val="single" w:sz="6" w:space="0" w:color="auto"/>
            </w:tcBorders>
          </w:tcPr>
          <w:p w14:paraId="4CAB7565" w14:textId="77777777" w:rsidR="005B3ED9" w:rsidRDefault="00516B5C">
            <w:pPr>
              <w:jc w:val="center"/>
            </w:pPr>
            <w:r>
              <w:t>333</w:t>
            </w:r>
          </w:p>
        </w:tc>
        <w:tc>
          <w:tcPr>
            <w:tcW w:w="4536" w:type="dxa"/>
          </w:tcPr>
          <w:p w14:paraId="68C37210" w14:textId="77777777" w:rsidR="005B3ED9" w:rsidRDefault="00516B5C">
            <w:r>
              <w:t>Дигидросульфид (Сероводород)</w:t>
            </w:r>
          </w:p>
        </w:tc>
        <w:tc>
          <w:tcPr>
            <w:tcW w:w="2268" w:type="dxa"/>
          </w:tcPr>
          <w:p w14:paraId="2CFBCFDE" w14:textId="77777777" w:rsidR="005B3ED9" w:rsidRDefault="00516B5C">
            <w:pPr>
              <w:tabs>
                <w:tab w:val="decimal" w:pos="1134"/>
              </w:tabs>
            </w:pPr>
            <w:r>
              <w:t>0,0003001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3623B62" w14:textId="77777777" w:rsidR="005B3ED9" w:rsidRDefault="00516B5C">
            <w:pPr>
              <w:tabs>
                <w:tab w:val="decimal" w:pos="1134"/>
              </w:tabs>
            </w:pPr>
            <w:r>
              <w:t>0,0000003</w:t>
            </w:r>
          </w:p>
        </w:tc>
      </w:tr>
      <w:tr w:rsidR="005B3ED9" w14:paraId="56488009" w14:textId="77777777">
        <w:tc>
          <w:tcPr>
            <w:tcW w:w="851" w:type="dxa"/>
            <w:tcBorders>
              <w:left w:val="single" w:sz="6" w:space="0" w:color="auto"/>
            </w:tcBorders>
          </w:tcPr>
          <w:p w14:paraId="0E4ECB47" w14:textId="77777777" w:rsidR="005B3ED9" w:rsidRDefault="00516B5C">
            <w:pPr>
              <w:jc w:val="center"/>
            </w:pPr>
            <w:r>
              <w:t>2735</w:t>
            </w:r>
          </w:p>
        </w:tc>
        <w:tc>
          <w:tcPr>
            <w:tcW w:w="4536" w:type="dxa"/>
          </w:tcPr>
          <w:p w14:paraId="7FD90F5F" w14:textId="77777777" w:rsidR="005B3ED9" w:rsidRDefault="00516B5C">
            <w:r>
              <w:t>Масло минеральное</w:t>
            </w:r>
          </w:p>
        </w:tc>
        <w:tc>
          <w:tcPr>
            <w:tcW w:w="2268" w:type="dxa"/>
          </w:tcPr>
          <w:p w14:paraId="452FB2A3" w14:textId="77777777" w:rsidR="005B3ED9" w:rsidRDefault="00516B5C">
            <w:pPr>
              <w:tabs>
                <w:tab w:val="decimal" w:pos="1134"/>
              </w:tabs>
            </w:pPr>
            <w:r>
              <w:t>0,0122204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14:paraId="51E4EC42" w14:textId="77777777" w:rsidR="005B3ED9" w:rsidRDefault="00516B5C">
            <w:pPr>
              <w:tabs>
                <w:tab w:val="decimal" w:pos="1134"/>
              </w:tabs>
            </w:pPr>
            <w:r>
              <w:t>0,000011</w:t>
            </w:r>
          </w:p>
        </w:tc>
      </w:tr>
      <w:tr w:rsidR="005B3ED9" w14:paraId="4E1FE8BA" w14:textId="77777777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14:paraId="3664ADDD" w14:textId="77777777" w:rsidR="005B3ED9" w:rsidRDefault="00516B5C">
            <w:pPr>
              <w:jc w:val="center"/>
            </w:pPr>
            <w:r>
              <w:t>2754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4F6ED3E5" w14:textId="77777777" w:rsidR="005B3ED9" w:rsidRDefault="00516B5C">
            <w:r>
              <w:t>Алканы C12-C19 (Углеводороды предельные C12-C19)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9C3E582" w14:textId="77777777" w:rsidR="005B3ED9" w:rsidRDefault="00516B5C">
            <w:pPr>
              <w:tabs>
                <w:tab w:val="decimal" w:pos="1134"/>
              </w:tabs>
            </w:pPr>
            <w:r>
              <w:t>0,23053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14:paraId="1B48ACF5" w14:textId="77777777" w:rsidR="005B3ED9" w:rsidRDefault="00516B5C">
            <w:pPr>
              <w:tabs>
                <w:tab w:val="decimal" w:pos="1134"/>
              </w:tabs>
            </w:pPr>
            <w:r>
              <w:t>0,0001957</w:t>
            </w:r>
          </w:p>
        </w:tc>
      </w:tr>
    </w:tbl>
    <w:p w14:paraId="39300A7A" w14:textId="77777777" w:rsidR="005B3ED9" w:rsidRDefault="00516B5C">
      <w:pPr>
        <w:spacing w:before="240" w:after="240"/>
      </w:pPr>
      <w:r>
        <w:tab/>
        <w:t>Исходные данные для расчета выделений загрязняющих веществ приведены в таблице 1.1.2.</w:t>
      </w:r>
    </w:p>
    <w:p w14:paraId="030EBB2C" w14:textId="77777777" w:rsidR="005B3ED9" w:rsidRDefault="00516B5C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624"/>
        <w:gridCol w:w="624"/>
        <w:gridCol w:w="2268"/>
        <w:gridCol w:w="851"/>
        <w:gridCol w:w="794"/>
        <w:gridCol w:w="680"/>
        <w:gridCol w:w="680"/>
        <w:gridCol w:w="567"/>
      </w:tblGrid>
      <w:tr w:rsidR="005B3ED9" w14:paraId="1DC3D720" w14:textId="77777777">
        <w:trPr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14:paraId="672F3A15" w14:textId="77777777" w:rsidR="005B3ED9" w:rsidRDefault="00516B5C">
            <w:pPr>
              <w:jc w:val="center"/>
            </w:pPr>
            <w:r>
              <w:t>Продукт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9D43331" w14:textId="77777777" w:rsidR="005B3ED9" w:rsidRDefault="00516B5C">
            <w:pPr>
              <w:jc w:val="center"/>
            </w:pPr>
            <w:r>
              <w:t>Количество за год, т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7CBC9712" w14:textId="77777777" w:rsidR="005B3ED9" w:rsidRDefault="00516B5C">
            <w:pPr>
              <w:jc w:val="center"/>
            </w:pPr>
            <w:r>
              <w:t>Температура жидкости в резервуаре, °С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9FC7730" w14:textId="77777777" w:rsidR="005B3ED9" w:rsidRDefault="00516B5C">
            <w:pPr>
              <w:jc w:val="center"/>
            </w:pPr>
            <w:r>
              <w:t>Конструкция и режим эксплуатации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5754AC6" w14:textId="77777777" w:rsidR="005B3ED9" w:rsidRDefault="00516B5C">
            <w:pPr>
              <w:jc w:val="center"/>
            </w:pPr>
            <w:r>
              <w:t>Объем вытесняемой смеси, м³/час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FC25BB4" w14:textId="77777777" w:rsidR="005B3ED9" w:rsidRDefault="00516B5C">
            <w:pPr>
              <w:jc w:val="center"/>
            </w:pPr>
            <w:r>
              <w:t>Объем одного резервуара, м³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E44F70F" w14:textId="77777777" w:rsidR="005B3ED9" w:rsidRDefault="00516B5C">
            <w:pPr>
              <w:jc w:val="center"/>
            </w:pPr>
            <w:r>
              <w:t>Количество резервуаров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6C6DF27" w14:textId="77777777" w:rsidR="005B3ED9" w:rsidRDefault="00516B5C">
            <w:pPr>
              <w:jc w:val="center"/>
            </w:pPr>
            <w:r>
              <w:t>Годовая оборачиваемость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6BB9CD" w14:textId="77777777" w:rsidR="005B3ED9" w:rsidRDefault="00516B5C">
            <w:pPr>
              <w:jc w:val="center"/>
            </w:pPr>
            <w:r>
              <w:t>Однов</w:t>
            </w:r>
            <w:r>
              <w:t>ременность</w:t>
            </w:r>
          </w:p>
        </w:tc>
      </w:tr>
      <w:tr w:rsidR="005B3ED9" w14:paraId="7F380FDD" w14:textId="77777777">
        <w:trPr>
          <w:tblHeader/>
        </w:trPr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D209E98" w14:textId="77777777" w:rsidR="005B3ED9" w:rsidRDefault="005B3ED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771215B" w14:textId="77777777" w:rsidR="005B3ED9" w:rsidRDefault="005B3ED9">
            <w:pPr>
              <w:jc w:val="center"/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A198EE0" w14:textId="77777777" w:rsidR="005B3ED9" w:rsidRDefault="00516B5C">
            <w:pPr>
              <w:jc w:val="center"/>
            </w:pPr>
            <w:r>
              <w:t>Минимальная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18B1A04" w14:textId="77777777" w:rsidR="005B3ED9" w:rsidRDefault="00516B5C">
            <w:pPr>
              <w:jc w:val="center"/>
            </w:pPr>
            <w:r>
              <w:t>Максимальная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071E200" w14:textId="77777777" w:rsidR="005B3ED9" w:rsidRDefault="005B3ED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BF7C59B" w14:textId="77777777" w:rsidR="005B3ED9" w:rsidRDefault="005B3ED9">
            <w:pPr>
              <w:jc w:val="center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B64C092" w14:textId="77777777" w:rsidR="005B3ED9" w:rsidRDefault="005B3ED9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33C8539" w14:textId="77777777" w:rsidR="005B3ED9" w:rsidRDefault="005B3ED9">
            <w:pPr>
              <w:jc w:val="center"/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13CF89A4" w14:textId="77777777" w:rsidR="005B3ED9" w:rsidRDefault="005B3ED9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E01952" w14:textId="77777777" w:rsidR="005B3ED9" w:rsidRDefault="005B3ED9">
            <w:pPr>
              <w:jc w:val="center"/>
            </w:pPr>
          </w:p>
        </w:tc>
      </w:tr>
      <w:tr w:rsidR="005B3ED9" w14:paraId="007AC257" w14:textId="77777777">
        <w:tc>
          <w:tcPr>
            <w:tcW w:w="1985" w:type="dxa"/>
            <w:tcBorders>
              <w:left w:val="single" w:sz="6" w:space="0" w:color="auto"/>
            </w:tcBorders>
          </w:tcPr>
          <w:p w14:paraId="24C59084" w14:textId="77777777" w:rsidR="005B3ED9" w:rsidRDefault="00516B5C">
            <w:r>
              <w:t>Масло. А. температура жидкости близка к температуре воздуха</w:t>
            </w:r>
          </w:p>
        </w:tc>
        <w:tc>
          <w:tcPr>
            <w:tcW w:w="851" w:type="dxa"/>
          </w:tcPr>
          <w:p w14:paraId="4A45DBEA" w14:textId="77777777" w:rsidR="005B3ED9" w:rsidRDefault="00516B5C">
            <w:pPr>
              <w:jc w:val="center"/>
            </w:pPr>
            <w:r>
              <w:t>20</w:t>
            </w:r>
          </w:p>
        </w:tc>
        <w:tc>
          <w:tcPr>
            <w:tcW w:w="624" w:type="dxa"/>
          </w:tcPr>
          <w:p w14:paraId="7512702E" w14:textId="77777777" w:rsidR="005B3ED9" w:rsidRDefault="00516B5C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14:paraId="5F667C2F" w14:textId="77777777" w:rsidR="005B3ED9" w:rsidRDefault="00516B5C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14:paraId="79B7116E" w14:textId="77777777" w:rsidR="005B3ED9" w:rsidRDefault="00516B5C">
            <w:r>
              <w:t>Наземный горизонтальный. Режим эксплуатации - "мерник". Система снижения выбросов - отсутствует</w:t>
            </w:r>
          </w:p>
        </w:tc>
        <w:tc>
          <w:tcPr>
            <w:tcW w:w="851" w:type="dxa"/>
          </w:tcPr>
          <w:p w14:paraId="7F249A8C" w14:textId="77777777" w:rsidR="005B3ED9" w:rsidRDefault="00516B5C">
            <w:pPr>
              <w:jc w:val="center"/>
            </w:pPr>
            <w:r>
              <w:t>120</w:t>
            </w:r>
          </w:p>
        </w:tc>
        <w:tc>
          <w:tcPr>
            <w:tcW w:w="794" w:type="dxa"/>
          </w:tcPr>
          <w:p w14:paraId="3A49FB26" w14:textId="77777777" w:rsidR="005B3ED9" w:rsidRDefault="00516B5C">
            <w:pPr>
              <w:jc w:val="center"/>
            </w:pPr>
            <w:r>
              <w:t>603</w:t>
            </w:r>
          </w:p>
        </w:tc>
        <w:tc>
          <w:tcPr>
            <w:tcW w:w="680" w:type="dxa"/>
          </w:tcPr>
          <w:p w14:paraId="4334B83F" w14:textId="77777777" w:rsidR="005B3ED9" w:rsidRDefault="00516B5C">
            <w:pPr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588D21C0" w14:textId="77777777" w:rsidR="005B3ED9" w:rsidRDefault="00516B5C">
            <w:pPr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954ACED" w14:textId="77777777" w:rsidR="005B3ED9" w:rsidRDefault="00516B5C">
            <w:pPr>
              <w:jc w:val="center"/>
            </w:pPr>
            <w:r>
              <w:t>+</w:t>
            </w:r>
          </w:p>
        </w:tc>
      </w:tr>
      <w:tr w:rsidR="005B3ED9" w14:paraId="1AD162A1" w14:textId="77777777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14:paraId="007E269A" w14:textId="77777777" w:rsidR="005B3ED9" w:rsidRDefault="00516B5C">
            <w:r>
              <w:t xml:space="preserve">Ловушечный продукт. А. </w:t>
            </w:r>
            <w:r>
              <w:t>температура жидкости близка к температуре воздуха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29B8EC2" w14:textId="77777777" w:rsidR="005B3ED9" w:rsidRDefault="00516B5C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14:paraId="24C058EB" w14:textId="77777777" w:rsidR="005B3ED9" w:rsidRDefault="00516B5C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14:paraId="021FEF90" w14:textId="77777777" w:rsidR="005B3ED9" w:rsidRDefault="00516B5C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E36068F" w14:textId="77777777" w:rsidR="005B3ED9" w:rsidRDefault="00516B5C">
            <w:r>
              <w:t>Наземный горизонтальный. Режим эксплуатации - "мерник". Система снижения выбросов - отсутствует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19A66BFA" w14:textId="77777777" w:rsidR="005B3ED9" w:rsidRDefault="00516B5C">
            <w:pPr>
              <w:jc w:val="center"/>
            </w:pPr>
            <w:r>
              <w:t>120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14:paraId="20892000" w14:textId="77777777" w:rsidR="005B3ED9" w:rsidRDefault="00516B5C">
            <w:pPr>
              <w:jc w:val="center"/>
            </w:pPr>
            <w:r>
              <w:t>603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479D7318" w14:textId="77777777" w:rsidR="005B3ED9" w:rsidRDefault="00516B5C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7E554A6A" w14:textId="77777777" w:rsidR="005B3ED9" w:rsidRDefault="00516B5C">
            <w:pPr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6" w:space="0" w:color="auto"/>
            </w:tcBorders>
          </w:tcPr>
          <w:p w14:paraId="2914B786" w14:textId="77777777" w:rsidR="005B3ED9" w:rsidRDefault="00516B5C">
            <w:pPr>
              <w:jc w:val="center"/>
            </w:pPr>
            <w:r>
              <w:t>+</w:t>
            </w:r>
          </w:p>
        </w:tc>
      </w:tr>
    </w:tbl>
    <w:p w14:paraId="6DC170E2" w14:textId="77777777" w:rsidR="005B3ED9" w:rsidRDefault="00516B5C">
      <w:pPr>
        <w:spacing w:before="240"/>
      </w:pPr>
      <w:r>
        <w:tab/>
      </w:r>
      <w:r>
        <w:t>Максимальные выбросы рассчитываются по формуле (1.1.1):</w:t>
      </w:r>
    </w:p>
    <w:p w14:paraId="3114895C" w14:textId="77777777" w:rsidR="005B3ED9" w:rsidRDefault="00516B5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t xml:space="preserve"> = (</w:t>
      </w:r>
      <w:r>
        <w:rPr>
          <w:b/>
          <w:i/>
        </w:rPr>
        <w:t>C</w:t>
      </w:r>
      <w:r>
        <w:rPr>
          <w:i/>
          <w:vertAlign w:val="subscript"/>
        </w:rPr>
        <w:t>20</w:t>
      </w:r>
      <w:r>
        <w:t xml:space="preserve"> · </w:t>
      </w:r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t</w:t>
      </w:r>
      <w:r>
        <w:t xml:space="preserve"> · </w:t>
      </w:r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p</w:t>
      </w:r>
      <w:r>
        <w:t xml:space="preserve"> · </w:t>
      </w:r>
      <w:r>
        <w:rPr>
          <w:b/>
          <w:i/>
        </w:rPr>
        <w:t>V</w:t>
      </w:r>
      <w:r>
        <w:rPr>
          <w:vertAlign w:val="superscript"/>
        </w:rPr>
        <w:t>max</w:t>
      </w:r>
      <w:r>
        <w:rPr>
          <w:i/>
          <w:vertAlign w:val="subscript"/>
        </w:rPr>
        <w:t>ч</w:t>
      </w:r>
      <w:r>
        <w:t xml:space="preserve">) / 3600, </w:t>
      </w:r>
      <w:r>
        <w:rPr>
          <w:i/>
        </w:rPr>
        <w:t>г/с</w:t>
      </w:r>
      <w:r>
        <w:tab/>
        <w:t>(1.1.1)</w:t>
      </w:r>
    </w:p>
    <w:p w14:paraId="7BE6609D" w14:textId="77777777" w:rsidR="005B3ED9" w:rsidRDefault="00516B5C">
      <w:pPr>
        <w:spacing w:before="240"/>
      </w:pPr>
      <w:r>
        <w:tab/>
        <w:t>Годовые выбросы рассчитываются по формуле (1.1.2):</w:t>
      </w:r>
    </w:p>
    <w:p w14:paraId="50157134" w14:textId="77777777" w:rsidR="005B3ED9" w:rsidRDefault="00516B5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(</w:t>
      </w:r>
      <w:r>
        <w:rPr>
          <w:b/>
          <w:i/>
        </w:rPr>
        <w:t>C</w:t>
      </w:r>
      <w:r>
        <w:rPr>
          <w:i/>
          <w:vertAlign w:val="subscript"/>
        </w:rPr>
        <w:t>20</w:t>
      </w:r>
      <w:r>
        <w:t xml:space="preserve"> · (</w:t>
      </w:r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t</w:t>
      </w:r>
      <w:r>
        <w:t xml:space="preserve"> + </w:t>
      </w:r>
      <w:r>
        <w:rPr>
          <w:b/>
          <w:i/>
        </w:rPr>
        <w:t>K</w:t>
      </w:r>
      <w:r>
        <w:rPr>
          <w:vertAlign w:val="superscript"/>
        </w:rPr>
        <w:t>min</w:t>
      </w:r>
      <w:r>
        <w:rPr>
          <w:i/>
          <w:vertAlign w:val="subscript"/>
        </w:rPr>
        <w:t>t</w:t>
      </w:r>
      <w:r>
        <w:t xml:space="preserve">) · </w:t>
      </w:r>
      <w:r>
        <w:rPr>
          <w:b/>
          <w:i/>
        </w:rPr>
        <w:t>K</w:t>
      </w:r>
      <w:r>
        <w:rPr>
          <w:vertAlign w:val="superscript"/>
        </w:rPr>
        <w:t>ср</w:t>
      </w:r>
      <w:r>
        <w:rPr>
          <w:i/>
          <w:vertAlign w:val="subscript"/>
        </w:rPr>
        <w:t>p</w:t>
      </w:r>
      <w:r>
        <w:t xml:space="preserve"> · </w:t>
      </w:r>
      <w:r>
        <w:rPr>
          <w:b/>
          <w:i/>
        </w:rPr>
        <w:t>K</w:t>
      </w:r>
      <w:r>
        <w:rPr>
          <w:i/>
          <w:vertAlign w:val="subscript"/>
        </w:rPr>
        <w:t>об</w:t>
      </w:r>
      <w:r>
        <w:t xml:space="preserve"> · </w:t>
      </w:r>
      <w:r>
        <w:rPr>
          <w:b/>
          <w:i/>
        </w:rPr>
        <w:t>B</w:t>
      </w:r>
      <w:r>
        <w:t>) / (2 · 10</w:t>
      </w:r>
      <w:r>
        <w:rPr>
          <w:vertAlign w:val="superscript"/>
        </w:rPr>
        <w:t>6</w:t>
      </w:r>
      <w:r>
        <w:t xml:space="preserve"> · </w:t>
      </w:r>
      <w:r>
        <w:rPr>
          <w:b/>
          <w:i/>
        </w:rPr>
        <w:t>ρ</w:t>
      </w:r>
      <w:r>
        <w:rPr>
          <w:i/>
          <w:vertAlign w:val="subscript"/>
        </w:rPr>
        <w:t>ж</w:t>
      </w:r>
      <w:r>
        <w:t xml:space="preserve">), </w:t>
      </w:r>
      <w:r>
        <w:rPr>
          <w:i/>
        </w:rPr>
        <w:t>т/год</w:t>
      </w:r>
      <w:r>
        <w:tab/>
        <w:t>(1.1.2)</w:t>
      </w:r>
    </w:p>
    <w:p w14:paraId="61A4AFA1" w14:textId="77777777" w:rsidR="005B3ED9" w:rsidRDefault="00516B5C">
      <w:r>
        <w:lastRenderedPageBreak/>
        <w:t xml:space="preserve">где </w:t>
      </w:r>
      <w:r>
        <w:rPr>
          <w:b/>
          <w:i/>
        </w:rPr>
        <w:t>K</w:t>
      </w:r>
      <w:r>
        <w:rPr>
          <w:vertAlign w:val="superscript"/>
        </w:rPr>
        <w:t>min</w:t>
      </w:r>
      <w:r>
        <w:rPr>
          <w:i/>
          <w:vertAlign w:val="subscript"/>
        </w:rPr>
        <w:t>t</w:t>
      </w:r>
      <w:r>
        <w:t xml:space="preserve">, </w:t>
      </w:r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t</w:t>
      </w:r>
      <w:r>
        <w:t xml:space="preserve"> – опытные коэффициенты, при минимальной и максимальной температурах жидкости соответственно, принимаются по Положению 7;</w:t>
      </w:r>
    </w:p>
    <w:p w14:paraId="05F2A83B" w14:textId="77777777" w:rsidR="005B3ED9" w:rsidRDefault="00516B5C">
      <w:r>
        <w:rPr>
          <w:b/>
          <w:i/>
        </w:rPr>
        <w:t>С</w:t>
      </w:r>
      <w:r>
        <w:rPr>
          <w:i/>
          <w:vertAlign w:val="subscript"/>
        </w:rPr>
        <w:t>20</w:t>
      </w:r>
      <w:r>
        <w:t xml:space="preserve"> - концентрация насыщенных паров нефтепродуктов при температуре 20 °С,  </w:t>
      </w:r>
      <w:r>
        <w:rPr>
          <w:i/>
        </w:rPr>
        <w:t>г/м³</w:t>
      </w:r>
      <w:r>
        <w:t>;</w:t>
      </w:r>
    </w:p>
    <w:p w14:paraId="492C92C2" w14:textId="77777777" w:rsidR="005B3ED9" w:rsidRDefault="00516B5C">
      <w:r>
        <w:rPr>
          <w:b/>
          <w:i/>
        </w:rPr>
        <w:t>К</w:t>
      </w:r>
      <w:r>
        <w:rPr>
          <w:i/>
          <w:vertAlign w:val="subscript"/>
        </w:rPr>
        <w:t>р</w:t>
      </w:r>
      <w:r>
        <w:t xml:space="preserve"> - опытный коэффициент, принимается по Приложению </w:t>
      </w:r>
      <w:r>
        <w:t>8;</w:t>
      </w:r>
    </w:p>
    <w:p w14:paraId="4E070693" w14:textId="77777777" w:rsidR="005B3ED9" w:rsidRDefault="00516B5C">
      <w:r>
        <w:rPr>
          <w:b/>
          <w:i/>
        </w:rPr>
        <w:t>К</w:t>
      </w:r>
      <w:r>
        <w:rPr>
          <w:i/>
          <w:vertAlign w:val="subscript"/>
        </w:rPr>
        <w:t>об</w:t>
      </w:r>
      <w:r>
        <w:t xml:space="preserve"> - коэффициент оборачиваемости, принимается по Приложению 10;</w:t>
      </w:r>
    </w:p>
    <w:p w14:paraId="7E941708" w14:textId="77777777" w:rsidR="005B3ED9" w:rsidRDefault="00516B5C">
      <w:r>
        <w:rPr>
          <w:b/>
          <w:i/>
        </w:rPr>
        <w:t>V</w:t>
      </w:r>
      <w:r>
        <w:rPr>
          <w:vertAlign w:val="superscript"/>
        </w:rPr>
        <w:t>max</w:t>
      </w:r>
      <w:r>
        <w:rPr>
          <w:i/>
          <w:vertAlign w:val="subscript"/>
        </w:rPr>
        <w:t>ч</w:t>
      </w:r>
      <w:r>
        <w:t xml:space="preserve"> - максимальный объём паровоздушной смеси, вытесняемой из резервуара во время его закачки,  </w:t>
      </w:r>
      <w:r>
        <w:rPr>
          <w:i/>
        </w:rPr>
        <w:t>м³/час</w:t>
      </w:r>
      <w:r>
        <w:t>;</w:t>
      </w:r>
    </w:p>
    <w:p w14:paraId="124481C0" w14:textId="77777777" w:rsidR="005B3ED9" w:rsidRDefault="00516B5C">
      <w:r>
        <w:rPr>
          <w:b/>
          <w:i/>
        </w:rPr>
        <w:t>ρ</w:t>
      </w:r>
      <w:r>
        <w:rPr>
          <w:i/>
          <w:vertAlign w:val="subscript"/>
        </w:rPr>
        <w:t>ж</w:t>
      </w:r>
      <w:r>
        <w:t xml:space="preserve"> - плотность жидкости,  </w:t>
      </w:r>
      <w:r>
        <w:rPr>
          <w:i/>
        </w:rPr>
        <w:t>т/м³</w:t>
      </w:r>
      <w:r>
        <w:t>;</w:t>
      </w:r>
    </w:p>
    <w:p w14:paraId="69324F55" w14:textId="77777777" w:rsidR="005B3ED9" w:rsidRDefault="00516B5C">
      <w:r>
        <w:rPr>
          <w:b/>
          <w:i/>
        </w:rPr>
        <w:t>B</w:t>
      </w:r>
      <w:r>
        <w:t xml:space="preserve"> - количество жидкости, закачиваемое в </w:t>
      </w:r>
      <w:r>
        <w:t xml:space="preserve">резервуары в течении года,  </w:t>
      </w:r>
      <w:r>
        <w:rPr>
          <w:i/>
        </w:rPr>
        <w:t>т/год</w:t>
      </w:r>
      <w:r>
        <w:t>.</w:t>
      </w:r>
    </w:p>
    <w:p w14:paraId="4A1A4CA4" w14:textId="77777777" w:rsidR="005B3ED9" w:rsidRDefault="00516B5C">
      <w:pPr>
        <w:spacing w:before="240"/>
      </w:pPr>
      <w:r>
        <w:tab/>
        <w:t xml:space="preserve">Значение коэффициента </w:t>
      </w:r>
      <w:r>
        <w:rPr>
          <w:b/>
          <w:i/>
        </w:rPr>
        <w:t>K</w:t>
      </w:r>
      <w:r>
        <w:rPr>
          <w:vertAlign w:val="superscript"/>
        </w:rPr>
        <w:t>гор</w:t>
      </w:r>
      <w:r>
        <w:rPr>
          <w:i/>
          <w:vertAlign w:val="subscript"/>
        </w:rPr>
        <w:t>р</w:t>
      </w:r>
      <w:r>
        <w:t xml:space="preserve"> для газовой обвязки группы одноцелевых резервуаров определяется в зависимости от одновременности закачки и откачки жидкости из резервуаров по формуле (1.1.3):</w:t>
      </w:r>
    </w:p>
    <w:p w14:paraId="6DFB0478" w14:textId="77777777" w:rsidR="005B3ED9" w:rsidRDefault="00516B5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K</w:t>
      </w:r>
      <w:r>
        <w:rPr>
          <w:vertAlign w:val="superscript"/>
        </w:rPr>
        <w:t>гор</w:t>
      </w:r>
      <w:r>
        <w:rPr>
          <w:i/>
          <w:vertAlign w:val="subscript"/>
        </w:rPr>
        <w:t>р</w:t>
      </w:r>
      <w:r>
        <w:t xml:space="preserve"> = 1,1 · </w:t>
      </w:r>
      <w:r>
        <w:rPr>
          <w:b/>
          <w:i/>
        </w:rPr>
        <w:t>K</w:t>
      </w:r>
      <w:r>
        <w:rPr>
          <w:i/>
          <w:vertAlign w:val="subscript"/>
        </w:rPr>
        <w:t>р</w:t>
      </w:r>
      <w:r>
        <w:t xml:space="preserve"> · (</w:t>
      </w:r>
      <w:r>
        <w:rPr>
          <w:b/>
          <w:i/>
        </w:rPr>
        <w:t>Q</w:t>
      </w:r>
      <w:r>
        <w:rPr>
          <w:vertAlign w:val="superscript"/>
        </w:rPr>
        <w:t>зак</w:t>
      </w:r>
      <w:r>
        <w:t xml:space="preserve"> - </w:t>
      </w:r>
      <w:r>
        <w:rPr>
          <w:b/>
          <w:i/>
        </w:rPr>
        <w:t>Q</w:t>
      </w:r>
      <w:r>
        <w:rPr>
          <w:vertAlign w:val="superscript"/>
        </w:rPr>
        <w:t>отк</w:t>
      </w:r>
      <w:r>
        <w:t>)</w:t>
      </w:r>
      <w:r>
        <w:t xml:space="preserve"> / </w:t>
      </w:r>
      <w:r>
        <w:rPr>
          <w:b/>
          <w:i/>
        </w:rPr>
        <w:t>Q</w:t>
      </w:r>
      <w:r>
        <w:rPr>
          <w:vertAlign w:val="superscript"/>
        </w:rPr>
        <w:t>зак</w:t>
      </w:r>
      <w:r>
        <w:tab/>
        <w:t>(1.1.3)</w:t>
      </w:r>
    </w:p>
    <w:p w14:paraId="51E76814" w14:textId="77777777" w:rsidR="005B3ED9" w:rsidRDefault="00516B5C">
      <w:r>
        <w:t>где (</w:t>
      </w:r>
      <w:r>
        <w:rPr>
          <w:b/>
          <w:i/>
        </w:rPr>
        <w:t>Q</w:t>
      </w:r>
      <w:r>
        <w:rPr>
          <w:vertAlign w:val="superscript"/>
        </w:rPr>
        <w:t>зак</w:t>
      </w:r>
      <w:r>
        <w:t xml:space="preserve"> - </w:t>
      </w:r>
      <w:r>
        <w:rPr>
          <w:b/>
          <w:i/>
        </w:rPr>
        <w:t>Q</w:t>
      </w:r>
      <w:r>
        <w:rPr>
          <w:vertAlign w:val="superscript"/>
        </w:rPr>
        <w:t>отк</w:t>
      </w:r>
      <w:r>
        <w:t>) - абсолютная средняя разность объемов закачиваемой и откачиваемой из резервуаров жидкости.</w:t>
      </w:r>
    </w:p>
    <w:p w14:paraId="3590A41A" w14:textId="77777777" w:rsidR="005B3ED9" w:rsidRDefault="00516B5C">
      <w:pPr>
        <w:spacing w:before="240"/>
      </w:pPr>
      <w:r>
        <w:tab/>
        <w:t>Расчет максимально разового и годового выделения загрязняющих веществ в атмосферу приведен ниже.</w:t>
      </w:r>
    </w:p>
    <w:p w14:paraId="08F45550" w14:textId="77777777" w:rsidR="005B3ED9" w:rsidRDefault="00516B5C">
      <w:pPr>
        <w:spacing w:before="240"/>
      </w:pPr>
      <w:r>
        <w:rPr>
          <w:u w:val="single"/>
        </w:rPr>
        <w:t>Масло</w:t>
      </w:r>
    </w:p>
    <w:p w14:paraId="207985B4" w14:textId="77777777" w:rsidR="005B3ED9" w:rsidRDefault="00516B5C">
      <w:r>
        <w:rPr>
          <w:b/>
          <w:i/>
        </w:rPr>
        <w:t>M</w:t>
      </w:r>
      <w:r>
        <w:t xml:space="preserve"> = 0,324 · 1,2 · 0,942933 </w:t>
      </w:r>
      <w:r>
        <w:t xml:space="preserve">· 120 / 3600 = 0,0122204 </w:t>
      </w:r>
      <w:r>
        <w:rPr>
          <w:i/>
        </w:rPr>
        <w:t>г/с</w:t>
      </w:r>
      <w:r>
        <w:t>;</w:t>
      </w:r>
    </w:p>
    <w:p w14:paraId="710B013C" w14:textId="77777777" w:rsidR="005B3ED9" w:rsidRDefault="00516B5C">
      <w:r>
        <w:rPr>
          <w:b/>
          <w:i/>
        </w:rPr>
        <w:t>G</w:t>
      </w:r>
      <w:r>
        <w:t xml:space="preserve"> = (0,324 · (1,2 + 0,72) · 0,6597 · 2,5 · 20) / (2 · 10</w:t>
      </w:r>
      <w:r>
        <w:rPr>
          <w:vertAlign w:val="superscript"/>
        </w:rPr>
        <w:t>6</w:t>
      </w:r>
      <w:r>
        <w:t xml:space="preserve"> · 0,935) = 0,000011 </w:t>
      </w:r>
      <w:r>
        <w:rPr>
          <w:i/>
        </w:rPr>
        <w:t>т/год</w:t>
      </w:r>
      <w:r>
        <w:t>.</w:t>
      </w:r>
    </w:p>
    <w:p w14:paraId="4E3B5980" w14:textId="77777777" w:rsidR="005B3ED9" w:rsidRDefault="00516B5C">
      <w:pPr>
        <w:spacing w:before="240"/>
      </w:pPr>
      <w:r>
        <w:tab/>
      </w:r>
      <w:r>
        <w:rPr>
          <w:i/>
        </w:rPr>
        <w:t>2735 Масло минеральное</w:t>
      </w:r>
    </w:p>
    <w:p w14:paraId="55E56355" w14:textId="77777777" w:rsidR="005B3ED9" w:rsidRDefault="00516B5C">
      <w:r>
        <w:rPr>
          <w:b/>
          <w:i/>
        </w:rPr>
        <w:t>M</w:t>
      </w:r>
      <w:r>
        <w:t xml:space="preserve"> = 0,0122204 = 0,0122204 </w:t>
      </w:r>
      <w:r>
        <w:rPr>
          <w:i/>
        </w:rPr>
        <w:t>г/с</w:t>
      </w:r>
      <w:r>
        <w:t>;</w:t>
      </w:r>
    </w:p>
    <w:p w14:paraId="5C2099EE" w14:textId="77777777" w:rsidR="005B3ED9" w:rsidRDefault="00516B5C">
      <w:r>
        <w:rPr>
          <w:b/>
          <w:i/>
        </w:rPr>
        <w:t>G</w:t>
      </w:r>
      <w:r>
        <w:t xml:space="preserve"> = 0,000011 = 0,000011 </w:t>
      </w:r>
      <w:r>
        <w:rPr>
          <w:i/>
        </w:rPr>
        <w:t>т/год</w:t>
      </w:r>
      <w:r>
        <w:t>.</w:t>
      </w:r>
    </w:p>
    <w:p w14:paraId="69BE286F" w14:textId="77777777" w:rsidR="005B3ED9" w:rsidRDefault="00516B5C">
      <w:pPr>
        <w:spacing w:before="240"/>
      </w:pPr>
      <w:r>
        <w:rPr>
          <w:u w:val="single"/>
        </w:rPr>
        <w:t>Ловушечный продукт</w:t>
      </w:r>
    </w:p>
    <w:p w14:paraId="3F221685" w14:textId="77777777" w:rsidR="005B3ED9" w:rsidRDefault="00516B5C">
      <w:r>
        <w:rPr>
          <w:b/>
          <w:i/>
        </w:rPr>
        <w:t>M</w:t>
      </w:r>
      <w:r>
        <w:t xml:space="preserve"> = 6,12 · 1,2 · 0,942933 · 120 / 36</w:t>
      </w:r>
      <w:r>
        <w:t xml:space="preserve">00 = 0,23083 </w:t>
      </w:r>
      <w:r>
        <w:rPr>
          <w:i/>
        </w:rPr>
        <w:t>г/с</w:t>
      </w:r>
      <w:r>
        <w:t>;</w:t>
      </w:r>
    </w:p>
    <w:p w14:paraId="19C6D13F" w14:textId="77777777" w:rsidR="005B3ED9" w:rsidRDefault="00516B5C">
      <w:r>
        <w:rPr>
          <w:b/>
          <w:i/>
        </w:rPr>
        <w:t>G</w:t>
      </w:r>
      <w:r>
        <w:t xml:space="preserve"> = (6,12 · (1,2 + 0,72) · 0,6597 · 2,5 · 20) / (2 · 10</w:t>
      </w:r>
      <w:r>
        <w:rPr>
          <w:vertAlign w:val="superscript"/>
        </w:rPr>
        <w:t>6</w:t>
      </w:r>
      <w:r>
        <w:t xml:space="preserve"> · 0,989) = 0,0001959 </w:t>
      </w:r>
      <w:r>
        <w:rPr>
          <w:i/>
        </w:rPr>
        <w:t>т/год</w:t>
      </w:r>
      <w:r>
        <w:t>.</w:t>
      </w:r>
    </w:p>
    <w:p w14:paraId="7B562B0F" w14:textId="77777777" w:rsidR="005B3ED9" w:rsidRDefault="00516B5C">
      <w:pPr>
        <w:spacing w:before="240"/>
      </w:pPr>
      <w:r>
        <w:tab/>
      </w:r>
      <w:r>
        <w:rPr>
          <w:i/>
        </w:rPr>
        <w:t>333 Дигидросульфид (Сероводород)</w:t>
      </w:r>
    </w:p>
    <w:p w14:paraId="33BEE219" w14:textId="77777777" w:rsidR="005B3ED9" w:rsidRDefault="00516B5C">
      <w:r>
        <w:rPr>
          <w:b/>
          <w:i/>
        </w:rPr>
        <w:t>M</w:t>
      </w:r>
      <w:r>
        <w:t xml:space="preserve"> = 0,23083 · 0,0013 = 0,0003001 </w:t>
      </w:r>
      <w:r>
        <w:rPr>
          <w:i/>
        </w:rPr>
        <w:t>г/с</w:t>
      </w:r>
      <w:r>
        <w:t>;</w:t>
      </w:r>
    </w:p>
    <w:p w14:paraId="3CF4B877" w14:textId="77777777" w:rsidR="005B3ED9" w:rsidRDefault="00516B5C">
      <w:r>
        <w:rPr>
          <w:b/>
          <w:i/>
        </w:rPr>
        <w:t>G</w:t>
      </w:r>
      <w:r>
        <w:t xml:space="preserve"> = 0,0001959 · 0,0013 = 0,0000003 </w:t>
      </w:r>
      <w:r>
        <w:rPr>
          <w:i/>
        </w:rPr>
        <w:t>т/год</w:t>
      </w:r>
      <w:r>
        <w:t>.</w:t>
      </w:r>
    </w:p>
    <w:p w14:paraId="13558FD7" w14:textId="77777777" w:rsidR="005B3ED9" w:rsidRDefault="00516B5C">
      <w:pPr>
        <w:spacing w:before="240"/>
      </w:pPr>
      <w:r>
        <w:tab/>
      </w:r>
      <w:r>
        <w:rPr>
          <w:i/>
        </w:rPr>
        <w:t xml:space="preserve">2754 Алканы C12-C19 </w:t>
      </w:r>
      <w:r>
        <w:rPr>
          <w:i/>
        </w:rPr>
        <w:t>(Углеводороды предельные C12-C19)</w:t>
      </w:r>
    </w:p>
    <w:p w14:paraId="547BE014" w14:textId="77777777" w:rsidR="005B3ED9" w:rsidRDefault="00516B5C">
      <w:r>
        <w:rPr>
          <w:b/>
          <w:i/>
        </w:rPr>
        <w:t>M</w:t>
      </w:r>
      <w:r>
        <w:t xml:space="preserve"> = 0,23083 · 0,9987 = 0,23053 </w:t>
      </w:r>
      <w:r>
        <w:rPr>
          <w:i/>
        </w:rPr>
        <w:t>г/с</w:t>
      </w:r>
      <w:r>
        <w:t>;</w:t>
      </w:r>
    </w:p>
    <w:p w14:paraId="2F504937" w14:textId="77777777" w:rsidR="005B3ED9" w:rsidRDefault="00516B5C">
      <w:r>
        <w:rPr>
          <w:b/>
          <w:i/>
        </w:rPr>
        <w:t>G</w:t>
      </w:r>
      <w:r>
        <w:t xml:space="preserve"> = 0,0001959 · 0,9987 = 0,0001957 </w:t>
      </w:r>
      <w:r>
        <w:rPr>
          <w:i/>
        </w:rPr>
        <w:t>т/год</w:t>
      </w:r>
      <w:r>
        <w:t>.</w:t>
      </w:r>
    </w:p>
    <w:sectPr w:rsidR="005B3ED9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D9"/>
    <w:rsid w:val="00516B5C"/>
    <w:rsid w:val="005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4090"/>
  <w15:docId w15:val="{52DF0DA1-201B-4669-9BB8-C3ADB91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Цапенко</dc:creator>
  <cp:lastModifiedBy>Николай Цапенко</cp:lastModifiedBy>
  <cp:revision>2</cp:revision>
  <dcterms:created xsi:type="dcterms:W3CDTF">2019-11-18T12:47:00Z</dcterms:created>
  <dcterms:modified xsi:type="dcterms:W3CDTF">2019-11-18T12:47:00Z</dcterms:modified>
</cp:coreProperties>
</file>