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6E" w:rsidRDefault="00FF3226">
      <w:pPr>
        <w:pStyle w:val="a3"/>
        <w:keepNext/>
        <w:spacing w:after="120"/>
        <w:jc w:val="center"/>
      </w:pPr>
      <w:bookmarkStart w:id="0" w:name="_GoBack"/>
      <w:bookmarkEnd w:id="0"/>
      <w:r>
        <w:rPr>
          <w:b/>
        </w:rPr>
        <w:t>Результат расчёта рассеивания в обычном режиме и при увеличении выбросов на 20%, 40%, 60%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850"/>
        <w:gridCol w:w="850"/>
        <w:gridCol w:w="850"/>
        <w:gridCol w:w="852"/>
      </w:tblGrid>
      <w:tr w:rsidR="00F9236E">
        <w:trPr>
          <w:trHeight w:val="283"/>
          <w:tblHeader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236E" w:rsidRDefault="00FF3226">
            <w:pPr>
              <w:pStyle w:val="8"/>
              <w:jc w:val="center"/>
            </w:pPr>
            <w:r>
              <w:t>Код и наименование</w:t>
            </w:r>
          </w:p>
          <w:p w:rsidR="00F9236E" w:rsidRDefault="00FF3226">
            <w:pPr>
              <w:jc w:val="center"/>
            </w:pPr>
            <w:r>
              <w:t>вещества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F9236E" w:rsidRDefault="00FF3226">
            <w:pPr>
              <w:jc w:val="center"/>
            </w:pPr>
            <w:r>
              <w:t>Расчётная область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9236E" w:rsidRDefault="00FF3226">
            <w:pPr>
              <w:pStyle w:val="8"/>
              <w:jc w:val="center"/>
            </w:pPr>
            <w:r>
              <w:t>Расчётная максималь</w:t>
            </w:r>
            <w:r>
              <w:softHyphen/>
              <w:t>ная кон</w:t>
            </w:r>
            <w:r>
              <w:softHyphen/>
              <w:t xml:space="preserve">центрация, </w:t>
            </w:r>
          </w:p>
          <w:p w:rsidR="00F9236E" w:rsidRDefault="00FF3226">
            <w:pPr>
              <w:pStyle w:val="8"/>
              <w:jc w:val="center"/>
            </w:pPr>
            <w:r>
              <w:t>в долях ПДК/ОБУВ</w:t>
            </w:r>
          </w:p>
        </w:tc>
      </w:tr>
      <w:tr w:rsidR="00F9236E">
        <w:trPr>
          <w:trHeight w:val="113"/>
          <w:tblHeader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236E" w:rsidRDefault="00F9236E"/>
        </w:tc>
        <w:tc>
          <w:tcPr>
            <w:tcW w:w="2835" w:type="dxa"/>
            <w:vMerge/>
            <w:shd w:val="clear" w:color="auto" w:fill="F2F2F2"/>
            <w:vAlign w:val="center"/>
          </w:tcPr>
          <w:p w:rsidR="00F9236E" w:rsidRDefault="00F9236E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F9236E" w:rsidRDefault="00FF3226">
            <w:pPr>
              <w:jc w:val="center"/>
            </w:pPr>
            <w:r>
              <w:t>без увели</w:t>
            </w:r>
            <w:r>
              <w:softHyphen/>
              <w:t>чения выброса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9236E" w:rsidRDefault="00FF3226">
            <w:pPr>
              <w:pStyle w:val="8"/>
              <w:jc w:val="center"/>
            </w:pPr>
            <w:r>
              <w:t>при увеличении выброса</w:t>
            </w:r>
          </w:p>
        </w:tc>
      </w:tr>
      <w:tr w:rsidR="00F9236E">
        <w:trPr>
          <w:trHeight w:val="283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F9236E" w:rsidRDefault="00F9236E"/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9236E" w:rsidRDefault="00F9236E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9236E" w:rsidRDefault="00F9236E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9236E" w:rsidRDefault="00FF3226">
            <w:pPr>
              <w:pStyle w:val="8"/>
              <w:jc w:val="center"/>
            </w:pPr>
            <w:r>
              <w:t>на 20%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9236E" w:rsidRDefault="00FF3226">
            <w:pPr>
              <w:pStyle w:val="8"/>
              <w:jc w:val="center"/>
            </w:pPr>
            <w:r>
              <w:t>на 40%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9236E" w:rsidRDefault="00FF3226">
            <w:pPr>
              <w:pStyle w:val="8"/>
              <w:jc w:val="center"/>
            </w:pPr>
            <w:r>
              <w:t>на 60%</w:t>
            </w:r>
          </w:p>
        </w:tc>
      </w:tr>
      <w:tr w:rsidR="00F9236E">
        <w:trPr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9236E" w:rsidRDefault="00FF3226">
            <w:pPr>
              <w:pStyle w:val="8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236E" w:rsidRDefault="00FF3226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236E" w:rsidRDefault="00FF3226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236E" w:rsidRDefault="00FF3226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236E" w:rsidRDefault="00FF3226">
            <w:pPr>
              <w:pStyle w:val="8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236E" w:rsidRDefault="00FF3226">
            <w:pPr>
              <w:pStyle w:val="8"/>
              <w:jc w:val="center"/>
            </w:pPr>
            <w:r>
              <w:t>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0118. Титана диоксид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0,00106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0,0014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0,00047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0,00057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0,00066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0,00076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0,0052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0,0062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0,007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0,0083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0,0048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0,0055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 xml:space="preserve">0123.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0128. Кальций оксид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0,0054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0,0062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0,023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0,0135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0,018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0143. Марганец и его соединения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0146. Медь оксид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4,56e-6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8,81e-7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1,30e-5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0,00001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0150. Натрий гидроксид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0,0076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0,011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0,012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0,026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0,03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 xml:space="preserve">0155. </w:t>
            </w:r>
            <w:proofErr w:type="spellStart"/>
            <w:r>
              <w:t>диНатрий</w:t>
            </w:r>
            <w:proofErr w:type="spellEnd"/>
            <w:r>
              <w:t xml:space="preserve"> карбонат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0,00064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0,00077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0,0009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0,001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0,00058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0,0008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0,00093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0,0037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0,003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0203. Хром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0207. Цинка оксид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1,87e-5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3,61e-6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5,34e-5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4,20e-5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0231. Барий и его соли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0,0075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0,045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0301. Азота диоксид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1,73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1,51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2,43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2,24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0302. Азотная кислота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0,00095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0,00114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0,0015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1,25e-4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0,00015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0,00018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0,0002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0,0046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0304. Азота оксид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0316. Гидрохлорид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0,0055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0,0064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0,0073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0,0026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0,0094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0,015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0322. Серная кислота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0,125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0328. Сажа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0,0056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0330. Сера диоксид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0,095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0333. Сероводород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0,38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0,38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0,38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0,38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0,41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0337. Углерод оксид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0,017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0,019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0,0053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0,007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0,096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0,11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0,13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0,083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0,097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0,11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0342. Фтора газообразные соединения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 xml:space="preserve">0616. </w:t>
            </w:r>
            <w:proofErr w:type="spellStart"/>
            <w:r>
              <w:t>Диметилбензол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0,065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0,076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0,087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0,0125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0,018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0,02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0,21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0,24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0,19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0621. Метилбензол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0,0026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0,00057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0,00065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0,008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0,0093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0,008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0,0093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 xml:space="preserve">0703. </w:t>
            </w: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3,91e-6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2,77e-6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6,50e-6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5,72e-6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-1,6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1042. Бутан-1-ол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0,0067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0,0094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0,011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0,0057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0,022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0,022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1048. 2-Метилпропан-1-ол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0,0038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0,0043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0,00084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0,00096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0,0077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0,011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0,012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0,0083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0,0095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1061. Этанол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0,00066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0,0009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0,00105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0,00035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0,00042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0,00048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0,00055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0,00125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0,0017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0,002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0,00104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0,00124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0,00145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0,0017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 xml:space="preserve">1105. </w:t>
            </w:r>
            <w:proofErr w:type="spellStart"/>
            <w:r>
              <w:t>Этоксиэтан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0,0037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0,0043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0,0023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0,007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0,008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0,007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 xml:space="preserve">1210. </w:t>
            </w:r>
            <w:proofErr w:type="spellStart"/>
            <w:r>
              <w:t>Бутилацетат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0,023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0,0076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0,011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0,012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0,042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0,056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0,042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0,056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1240. Этилацетат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0,042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0,056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0,042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0,056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1401. Пропан-2-он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0,034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0,0135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0,018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0,064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0,075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0,086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0,064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0,075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0,086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2704. Бензин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0,0037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0,00066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0,00093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0,00106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0,025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0,019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0,021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2732. Керосин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0,0026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0,036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0,034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2735. Масло минеральное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0,36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0,21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0,23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0,65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0,75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0,61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0,7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2752. Уайт-спирит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0,0018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0,00025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0,00035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0,0004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0,004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 xml:space="preserve">2754. </w:t>
            </w: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0,0021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0,0024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0,07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0,08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0,064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0,075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0,086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 xml:space="preserve">2868. </w:t>
            </w:r>
            <w:proofErr w:type="spellStart"/>
            <w:r>
              <w:t>Эмульсол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0,00087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0,00104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0,0014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0,00047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0,00055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0,00063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0,0056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0,0064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0,0032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0,0052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2902. Взвешенные вещества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0,54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0,52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0,57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0,56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2908. Пыль неорганическая: SiO2 20-70%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0,047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0,062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0,0086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0,27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0,18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2909. Пыль неорганическая: SiO2&lt;20%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0,0022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0,0025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0,00027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0,00038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0,00043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0,0083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0,011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0,0055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0,0063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2930. Пыль абразивная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0,097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0,116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0,155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0,042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0,067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0,29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0,33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0,32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2936. Пыль древесная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0,047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0,066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0,076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0,71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0,85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0,99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rPr>
                <w:b/>
              </w:rPr>
              <w:t>1,13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0,57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0,68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0,79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0,91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 xml:space="preserve">3132. </w:t>
            </w:r>
            <w:proofErr w:type="spellStart"/>
            <w:r>
              <w:t>триНатрий</w:t>
            </w:r>
            <w:proofErr w:type="spellEnd"/>
            <w:r>
              <w:t xml:space="preserve"> фосфат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0,00057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0,00065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0,00087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0,00104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0,0014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0,0016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0,0014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0,0016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6041. Серы диоксид, кислота серная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0,062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0,067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0,07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0,11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0,12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0,17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0,116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0,14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6043. Серы диоксид, сероводород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0,41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0,41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0,41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0,41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0,44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0,44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0,44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6045. Сильные минеральные кислоты (серная, соляная и азотная)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0,035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0,054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0,065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0,076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0,086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0,084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0,13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0,066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0,093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0,106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6046. Углерода оксид и пыль цементного производства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0,017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0,019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0,0053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0,007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0,096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0,11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0,13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0,083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0,097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0,11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6204. Азота диоксид, серы диоксид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0,29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0,29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0,27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0,28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0,35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0,36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0,34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0,35</w:t>
            </w:r>
          </w:p>
        </w:tc>
      </w:tr>
      <w:tr w:rsidR="00F9236E">
        <w:tc>
          <w:tcPr>
            <w:tcW w:w="3402" w:type="dxa"/>
            <w:vMerge w:val="restart"/>
          </w:tcPr>
          <w:p w:rsidR="00F9236E" w:rsidRDefault="00FF3226">
            <w:pPr>
              <w:pStyle w:val="8"/>
            </w:pPr>
            <w:r>
              <w:t>6205. Серы диоксид, фтористый водород</w:t>
            </w:r>
          </w:p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3. на границе жилого сектора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0,025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0,027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0,028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4. на границе садовых участков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0,029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0,032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0,034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0,034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0,036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0,04</w:t>
            </w:r>
          </w:p>
        </w:tc>
      </w:tr>
      <w:tr w:rsidR="00F9236E">
        <w:tc>
          <w:tcPr>
            <w:tcW w:w="3402" w:type="dxa"/>
            <w:vMerge/>
          </w:tcPr>
          <w:p w:rsidR="00F9236E" w:rsidRDefault="00F9236E"/>
        </w:tc>
        <w:tc>
          <w:tcPr>
            <w:tcW w:w="2835" w:type="dxa"/>
            <w:shd w:val="clear" w:color="auto" w:fill="auto"/>
          </w:tcPr>
          <w:p w:rsidR="00F9236E" w:rsidRDefault="00FF3226">
            <w:pPr>
              <w:pStyle w:val="8"/>
              <w:tabs>
                <w:tab w:val="decimal" w:pos="284"/>
              </w:tabs>
            </w:pPr>
            <w:r>
              <w:t>6. на границе СЗЗ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shd w:val="clear" w:color="auto" w:fill="auto"/>
          </w:tcPr>
          <w:p w:rsidR="00F9236E" w:rsidRDefault="00FF3226">
            <w:pPr>
              <w:pStyle w:val="8"/>
              <w:jc w:val="center"/>
            </w:pPr>
            <w:r>
              <w:t>0,034</w:t>
            </w:r>
          </w:p>
        </w:tc>
        <w:tc>
          <w:tcPr>
            <w:tcW w:w="852" w:type="dxa"/>
          </w:tcPr>
          <w:p w:rsidR="00F9236E" w:rsidRDefault="00FF3226">
            <w:pPr>
              <w:pStyle w:val="8"/>
              <w:jc w:val="center"/>
            </w:pPr>
            <w:r>
              <w:t>0,036</w:t>
            </w:r>
          </w:p>
        </w:tc>
      </w:tr>
    </w:tbl>
    <w:p w:rsidR="00F9236E" w:rsidRDefault="00F9236E"/>
    <w:sectPr w:rsidR="00F9236E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6E"/>
    <w:rsid w:val="00F9236E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Пользователь Windows</cp:lastModifiedBy>
  <cp:revision>2</cp:revision>
  <dcterms:created xsi:type="dcterms:W3CDTF">2021-01-28T18:33:00Z</dcterms:created>
  <dcterms:modified xsi:type="dcterms:W3CDTF">2021-01-28T18:33:00Z</dcterms:modified>
</cp:coreProperties>
</file>