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1BF5" w:rsidRDefault="00000000">
      <w:pPr>
        <w:keepNext/>
        <w:spacing w:after="12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Таблица 2 – Сведения о стационарных источниках и выбросах (на момент разработки предельно допустимых выбросов)</w:t>
      </w:r>
    </w:p>
    <w:p w:rsidR="000B1BF5" w:rsidRDefault="00000000">
      <w:pPr>
        <w:tabs>
          <w:tab w:val="center" w:pos="10773"/>
          <w:tab w:val="right" w:pos="21546"/>
        </w:tabs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b/>
          <w:color w:val="000000"/>
          <w:u w:val="single"/>
        </w:rPr>
        <w:t xml:space="preserve">89-0113-001097-П. Общество с ограниченной ответственностью "Производственный </w:t>
      </w:r>
      <w:r>
        <w:rPr>
          <w:rFonts w:ascii="Calibri" w:eastAsia="Calibri" w:hAnsi="Calibri" w:cs="Calibri"/>
          <w:color w:val="000000"/>
          <w:u w:val="single"/>
        </w:rPr>
        <w:tab/>
      </w:r>
    </w:p>
    <w:p w:rsidR="000B1BF5" w:rsidRDefault="00000000">
      <w:pPr>
        <w:spacing w:after="0"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16"/>
        </w:rPr>
        <w:t>наименование объекта ОНВ</w:t>
      </w:r>
    </w:p>
    <w:p w:rsidR="000B1BF5" w:rsidRDefault="00000000">
      <w:pPr>
        <w:tabs>
          <w:tab w:val="center" w:pos="10773"/>
          <w:tab w:val="right" w:pos="21546"/>
        </w:tabs>
        <w:spacing w:after="0" w:line="276" w:lineRule="auto"/>
        <w:jc w:val="both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 xml:space="preserve">по </w:t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b/>
          <w:color w:val="000000"/>
          <w:u w:val="single"/>
        </w:rPr>
        <w:t>Производственная площадка «ПК «</w:t>
      </w:r>
      <w:proofErr w:type="spellStart"/>
      <w:r>
        <w:rPr>
          <w:rFonts w:ascii="Calibri" w:eastAsia="Calibri" w:hAnsi="Calibri" w:cs="Calibri"/>
          <w:b/>
          <w:color w:val="000000"/>
          <w:u w:val="single"/>
        </w:rPr>
        <w:t>Беллит</w:t>
      </w:r>
      <w:proofErr w:type="spellEnd"/>
      <w:r>
        <w:rPr>
          <w:rFonts w:ascii="Calibri" w:eastAsia="Calibri" w:hAnsi="Calibri" w:cs="Calibri"/>
          <w:b/>
          <w:color w:val="000000"/>
          <w:u w:val="single"/>
        </w:rPr>
        <w:t xml:space="preserve">»», 430006, Россия, Республика Мордовия, г. Саранск, шоссе </w:t>
      </w:r>
    </w:p>
    <w:p w:rsidR="000B1BF5" w:rsidRDefault="00000000">
      <w:pPr>
        <w:tabs>
          <w:tab w:val="center" w:pos="10773"/>
          <w:tab w:val="right" w:pos="21546"/>
        </w:tabs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Александровское, дом 22</w:t>
      </w:r>
      <w:r>
        <w:rPr>
          <w:rFonts w:ascii="Calibri" w:eastAsia="Calibri" w:hAnsi="Calibri" w:cs="Calibri"/>
          <w:color w:val="000000"/>
          <w:u w:val="single"/>
        </w:rPr>
        <w:tab/>
      </w:r>
    </w:p>
    <w:p w:rsidR="000B1BF5" w:rsidRDefault="00000000">
      <w:pPr>
        <w:spacing w:after="120"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16"/>
        </w:rPr>
        <w:t>наименование обособленного подразделения, его место расположения</w:t>
      </w: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"/>
        <w:gridCol w:w="979"/>
        <w:gridCol w:w="621"/>
        <w:gridCol w:w="521"/>
        <w:gridCol w:w="501"/>
        <w:gridCol w:w="626"/>
        <w:gridCol w:w="505"/>
        <w:gridCol w:w="407"/>
        <w:gridCol w:w="390"/>
        <w:gridCol w:w="427"/>
        <w:gridCol w:w="427"/>
        <w:gridCol w:w="377"/>
        <w:gridCol w:w="486"/>
        <w:gridCol w:w="658"/>
        <w:gridCol w:w="443"/>
        <w:gridCol w:w="402"/>
        <w:gridCol w:w="182"/>
        <w:gridCol w:w="180"/>
        <w:gridCol w:w="569"/>
        <w:gridCol w:w="671"/>
        <w:gridCol w:w="611"/>
        <w:gridCol w:w="482"/>
        <w:gridCol w:w="238"/>
        <w:gridCol w:w="628"/>
        <w:gridCol w:w="543"/>
        <w:gridCol w:w="402"/>
        <w:gridCol w:w="487"/>
        <w:gridCol w:w="402"/>
        <w:gridCol w:w="509"/>
        <w:gridCol w:w="581"/>
      </w:tblGrid>
      <w:tr w:rsidR="000B1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Цех, участок </w:t>
            </w:r>
          </w:p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(подразделение)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Источник выделения</w:t>
            </w:r>
          </w:p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загрязняющих веществ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Наименование стационарного источника выбросов загрязняющих веществ (источника)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Количество источников под одним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номером,шт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.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Номер источника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Номер режима (стадии) выбросов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Высота источника, м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Диаметр (размеры) устья источника, м</w:t>
            </w:r>
          </w:p>
        </w:tc>
        <w:tc>
          <w:tcPr>
            <w:tcW w:w="2453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Параметры газовоздушной смеси на выходе </w:t>
            </w:r>
          </w:p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из источника (фактические)</w:t>
            </w:r>
          </w:p>
        </w:tc>
        <w:tc>
          <w:tcPr>
            <w:tcW w:w="3290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Координаты источника на карте-схеме, м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spacing w:after="0" w:line="240" w:lineRule="auto"/>
              <w:ind w:left="57"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>Ширина площадного источника, 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spacing w:after="0" w:line="240" w:lineRule="auto"/>
              <w:ind w:left="57"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>Наименование установок очистки газа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Коэффициент обеспеченности очистки газа, %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Средняя фактическая степень очистки и степень очистки, указанная в паспорте ГОУ, %</w:t>
            </w:r>
          </w:p>
        </w:tc>
        <w:tc>
          <w:tcPr>
            <w:tcW w:w="272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Загрязняющее вещество</w:t>
            </w:r>
          </w:p>
        </w:tc>
        <w:tc>
          <w:tcPr>
            <w:tcW w:w="221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Выбросы загрязняющих веществ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spacing w:after="0" w:line="240" w:lineRule="auto"/>
              <w:ind w:left="57"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>Валовый выброс по источнику, т/год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spacing w:after="0" w:line="240" w:lineRule="auto"/>
              <w:ind w:left="57"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>Примечание</w:t>
            </w:r>
          </w:p>
        </w:tc>
      </w:tr>
      <w:tr w:rsidR="00D71523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7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0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код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Наименование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Коэффициент, учитывающий скорость оседания</w:t>
            </w:r>
          </w:p>
        </w:tc>
        <w:tc>
          <w:tcPr>
            <w:tcW w:w="2212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71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Номер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наименование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наименование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количество, шт.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количество часов работы в сутки/год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скорость, м/с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объемный расход на 1 источнике,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м³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/с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температура, °С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X₁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Y₁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X₂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Y₂</w:t>
            </w: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г/с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мг/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м³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при нормальных условиях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н.у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.)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т/год</w:t>
            </w: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715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18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24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B1BF5" w:rsidRDefault="000000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30</w:t>
            </w: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02.1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Котельная.Котельная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Котел ТП-100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Труба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0001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21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0,2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0,40151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0,01261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140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1293397,31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397745,5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0301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Азота диоксид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0,1144606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13727,9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2,409696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2,409696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0304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Азот (II) оксид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0,0185998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2230,77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0,391576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0,391576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0337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Углерод оксид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0,4769190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57199,4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10,040400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10,040400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0703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Бенз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/а/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пирен</w:t>
            </w:r>
            <w:proofErr w:type="spellEnd"/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6,94e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0,0083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1,46e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1,46e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-6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03.1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Цех производств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 xml:space="preserve">а цинковых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белил.Линии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производства цинковых белил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 xml:space="preserve">горелки газовые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ИГК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1-35 печи муфельной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1.3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Труба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0002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21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0,6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4,97978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1,408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140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1293416,0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5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397736,4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1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-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Рукавный фильтр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96,4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0207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Цинка оксид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0,045863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24,64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0,048212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0,048212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горелки газовые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ИГК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1-35 печи рафинирования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1.6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0301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Азота диоксид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0,0970902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52,16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1,034682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1,034682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горелки газовые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ИГК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1-35 печи плавления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1.5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0304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Азот (II) оксид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0,0157772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8,48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0,168138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0,168138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горелки газовые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ИГК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1-15 печи рафинирования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1.6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0337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Углерод оксид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0,1792214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96,28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1,909552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1,909552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горелки газовые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ИГК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1-15 печи рафинирования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1.6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0703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Бенз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/а/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пирен</w:t>
            </w:r>
            <w:proofErr w:type="spellEnd"/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4,12e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-8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2,21e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-5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4,38e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-7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4,38e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-7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горелки газовые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ИГК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1-35 печи муфельной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1.3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горелки газовые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ИГК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1-35 печи плавления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lastRenderedPageBreak/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1.5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печь рафинирования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1.6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горелки газовые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ИГК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1-35 печи рафинирования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1.6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горелки газовые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ИГК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1-35 печи муфельной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1.1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Труба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0003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21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0,6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2,72261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0,7698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140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1293416,49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397727,19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0301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Азота диоксид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0,0552492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108,58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0,596692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0,596692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горелки газовые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ИГК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1-35 печи муфельной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1.2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0304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Азот (II) оксид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0,0089780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17,64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0,096964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0,096964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горелки газовые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ИГК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1-35 печи муфельной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1.1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0337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Углерод оксид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0,1004140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197,33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1,084476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1,084476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горелки газовые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ИГК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1-35 печи муфельной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1.2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0703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Бенз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/а/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пирен</w:t>
            </w:r>
            <w:proofErr w:type="spellEnd"/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2,31e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4,53e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2,49e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2,49e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-7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горелки газовые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ИГК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1-35 печи муфельной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1.4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Труба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0004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22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0,6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1,39561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0,3946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140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1293393,41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397721,93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0301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Азота диоксид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0,0276246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105,91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0,572824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0,572824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горелки газовые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ИГК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1-35 печи муфельной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1.4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0304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Азот (II) оксид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0,0044890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17,21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0,093084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0,093084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0337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Углерод оксид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0,0502070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192,48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1,041096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1,041096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0703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Бенз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/а/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пирен</w:t>
            </w:r>
            <w:proofErr w:type="spellEnd"/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1,16e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4,42e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2,40e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2,40e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-7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03.2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Цех производства цинковых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белил.Участок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фасовки готовой продукции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печь муфельная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1.1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Труба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0005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21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0,6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1,03981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0,294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23,6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1293417,08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397718,24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Циклон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ЦН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-15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100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98,9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0207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Цинка оксид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0,0155100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57,32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0,016751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0,016751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печь муфельная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1.2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печь муфельная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1.3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печь муфельная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1.1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Труба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0006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21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0,6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1,03981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0,294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23,6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1293417,22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397710,66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Циклон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ЦН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-15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100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98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0207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Цинка оксид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0,0270720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100,04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0,029238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0,029238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печь муфельная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1.2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печь муфельная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1.3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печь муфельная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1.4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Труба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0007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22,5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0,6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1,03981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0,294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23,6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1293393,34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397717,61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Циклон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ЦН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-15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1000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96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0207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Цинка оксид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0,0624000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230,59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0,129393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0,129393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печь муфельная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1.4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Труба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0008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22,5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0,6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1,03981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0,294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23,6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1293393,47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397712,83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Циклон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ЦН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-15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97,1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0207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Цинка оксид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0,0447877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165,51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0,092872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0,092872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узел затаривания печей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lastRenderedPageBreak/>
              <w:t>№№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1.1.-1.3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Дефлектор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0009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21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0,5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0,5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0,09817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23,6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1293407,26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397712,01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0207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Цинка оксид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0,0026612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29,45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0,028406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0,028406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узел затаривания печи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1.4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узел затаривания печей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1.1.-1.3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Дефлектор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0010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21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0,5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0,5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0,09817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23,6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1293406,98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397718,1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0207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Цинка оксид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0,0026612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29,45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0,028406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0,028406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узел затаривания печи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1.4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узел затаривания печей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1.1.-1.3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Дефлектор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0011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21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0,5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0,5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0,09817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23,6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1293406,9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397724,59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0207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Цинка оксид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0,0026612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29,45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0,028406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0,028406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узел затаривания печи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1.4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узел затаривания печей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1.1.-1.3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Дефлектор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0012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21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0,5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0,5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0,09817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23,6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1293406,7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397732,41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0207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Цинка оксид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0,0026612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29,45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0,028406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0,028406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узел затаривания печи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1.4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узел затаривания печей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1.1.-1.3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Дефлектор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0013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21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0,5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0,5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0,09817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23,6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1293406,54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397742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0207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Цинка оксид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0,0026612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29,45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0,028406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0,028406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узел затаривания печи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1.4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04.1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Лаборатория.Лаборатория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вытяжной шкаф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Труба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0014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3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0,25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19,81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0,97242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23,6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1293404,81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397761,67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0302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Азотная кислота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0,0000746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0,083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0,0000005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0,0000005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0303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Аммиак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0,0004080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0,46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0,0000029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0,0000029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0316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Гидрохлорид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0,0001510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0,17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0,0000011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0,0000011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0322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Серная кислота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0,0000267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0,0000002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0,0000002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Этановая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кислота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0,0005250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0,59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0,0000038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0,0000038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05.1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Мастерская.Мастерская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станок координатно-расточной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1493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Труба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вентилляционна</w:t>
            </w:r>
            <w:proofErr w:type="spellEnd"/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0015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2,5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0,25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14,15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0,69459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23,6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1293407,2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397761,61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0123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диЖелезо триоксид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0,0087500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13,69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0,088567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0,088567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станок вертикально-сверлильный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2Н125</w:t>
            </w:r>
            <w:proofErr w:type="spellEnd"/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2930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Пыль абразивная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0,0055000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8,6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0,059880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0,059880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станок настольно-сверлильный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КН102Н</w:t>
            </w:r>
            <w:proofErr w:type="spellEnd"/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7152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станок заточной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u w:val="single"/>
              </w:rPr>
              <w:t>24</w:t>
            </w:r>
          </w:p>
          <w:p w:rsidR="000B1BF5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8760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B1BF5" w:rsidRDefault="000B1B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0B1BF5" w:rsidRDefault="000B1BF5">
      <w:pPr>
        <w:spacing w:after="120" w:line="276" w:lineRule="auto"/>
        <w:jc w:val="center"/>
        <w:rPr>
          <w:rFonts w:ascii="Calibri" w:eastAsia="Calibri" w:hAnsi="Calibri" w:cs="Calibri"/>
        </w:rPr>
      </w:pPr>
    </w:p>
    <w:sectPr w:rsidR="000B1BF5" w:rsidSect="00D715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BF5"/>
    <w:rsid w:val="000B1BF5"/>
    <w:rsid w:val="00D7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727F1-6782-43C5-BA73-5AE0EC5A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 Александровна</cp:lastModifiedBy>
  <cp:revision>2</cp:revision>
  <dcterms:created xsi:type="dcterms:W3CDTF">2022-11-13T20:08:00Z</dcterms:created>
  <dcterms:modified xsi:type="dcterms:W3CDTF">2022-11-13T20:09:00Z</dcterms:modified>
</cp:coreProperties>
</file>