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header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b9191a00064820" /></Relationships>
</file>

<file path=word/document.xml><?xml version="1.0" encoding="utf-8"?>
<w:document xmlns:w="http://schemas.openxmlformats.org/wordprocessingml/2006/main">
  <w:body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36"/>
        </w:rPr>
      </w:pPr>
      <w:r>
        <w:rPr>
          <w:sz w:val="36"/>
          <w:b/>
        </w:rPr>
        <w:t xml:space="preserve">ДАННЫЕ УЧЕТА В ОБЛАСТИ ОБРАЩЕНИЯ С ОТХОДАМИ</w:t>
      </w:r>
    </w:p>
    <w:p>
      <w:pPr>
        <w:pStyle w:val="8-2"/>
        <w:jc w:val="center"/>
        <w:rPr>
          <w:sz w:val="28"/>
        </w:rPr>
      </w:pPr>
    </w:p>
    <w:tbl>
      <w:tblPr xmlns:w="http://schemas.openxmlformats.org/wordprocessingml/2006/main"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15616"/>
      </w:tblGrid>
      <w:tr>
        <w:trPr>
          <w:trHeight w:val="1247"/>
        </w:trPr>
        <w:tc>
          <w:tcPr>
            <w:tcW w:w="15735" w:type="dxa"/>
          </w:tcPr>
          <w:p>
            <w:pPr>
              <w:pStyle w:val="8-2"/>
              <w:jc w:val="center"/>
            </w:pPr>
            <w:r>
              <w:rPr>
                <w:sz w:val="36"/>
                <w:b/>
              </w:rPr>
              <w:t xml:space="preserve">65-0166-001118-П. отделение Первоуральское</w:t>
            </w:r>
          </w:p>
        </w:tc>
      </w:tr>
    </w:tbl>
    <w:p>
      <w:pPr>
        <w:pStyle w:val="8-2"/>
        <w:jc w:val="center"/>
        <w:rPr>
          <w:sz w:val="28"/>
        </w:rPr>
      </w:pPr>
    </w:p>
    <w:tbl>
      <w:tblPr xmlns:w="http://schemas.openxmlformats.org/wordprocessingml/2006/main"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902"/>
        <w:gridCol w:w="442"/>
        <w:gridCol w:w="2623"/>
        <w:gridCol w:w="481"/>
        <w:gridCol w:w="546"/>
        <w:gridCol w:w="5622"/>
      </w:tblGrid>
      <w:tr>
        <w:trPr>
          <w:trHeight w:val="1191"/>
        </w:trPr>
        <w:tc>
          <w:tcPr>
            <w:tcW w:w="15735" w:type="dxa"/>
            <w:gridSpan w:val="6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  <w:b/>
              </w:rPr>
              <w:t xml:space="preserve">Акционерное общество "Птицефабрика "Свердловская"</w:t>
            </w:r>
          </w:p>
        </w:tc>
      </w:tr>
      <w:tr>
        <w:trPr>
          <w:trHeight w:val="397"/>
        </w:trPr>
        <w:tc>
          <w:tcPr>
            <w:tcW w:w="15735" w:type="dxa"/>
            <w:gridSpan w:val="6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индивидуальный предприниматель ФИО, наименование юридического лица</w:t>
            </w:r>
          </w:p>
        </w:tc>
      </w:tr>
      <w:tr>
        <w:trPr>
          <w:trHeight w:val="454"/>
        </w:trPr>
        <w:tc>
          <w:tcPr>
            <w:tcW w:w="5954" w:type="dxa"/>
            <w:vAlign w:val="bottom"/>
          </w:tcPr>
          <w:p>
            <w:pPr>
              <w:pStyle w:val="8-2"/>
              <w:jc w:val="center"/>
            </w:pPr>
          </w:p>
        </w:tc>
        <w:tc>
          <w:tcPr>
            <w:tcW w:w="444" w:type="dxa"/>
            <w:vAlign w:val="bottom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2637" w:type="dxa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</w:pPr>
            <w:r>
              <w:rPr>
                <w:sz w:val="32"/>
              </w:rPr>
              <w:t xml:space="preserve">1-4 кварталы</w:t>
            </w:r>
          </w:p>
        </w:tc>
        <w:tc>
          <w:tcPr>
            <w:tcW w:w="482" w:type="dxa"/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20</w:t>
            </w:r>
          </w:p>
        </w:tc>
        <w:tc>
          <w:tcPr>
            <w:tcW w:w="548" w:type="dxa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26</w:t>
            </w:r>
          </w:p>
        </w:tc>
        <w:tc>
          <w:tcPr>
            <w:tcW w:w="5670" w:type="dxa"/>
            <w:vAlign w:val="bottom"/>
          </w:tcPr>
          <w:p>
            <w:pPr>
              <w:pStyle w:val="8-2"/>
            </w:pPr>
            <w:r>
              <w:t xml:space="preserve">г.</w:t>
            </w:r>
          </w:p>
        </w:tc>
      </w:tr>
      <w:tr>
        <w:tc>
          <w:tcPr>
            <w:tcW w:w="15735" w:type="dxa"/>
            <w:gridSpan w:val="6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rPr>
          <w:sz w:val="28"/>
        </w:rPr>
      </w:pPr>
    </w:p>
    <w:p>
      <w:pPr>
        <w:pStyle w:val="8-2"/>
        <w:rPr>
          <w:sz w:val="28"/>
        </w:rPr>
      </w:pPr>
    </w:p>
    <w:p>
      <w:pPr>
        <w:pStyle w:val="8-2"/>
        <w:rPr>
          <w:sz w:val="28"/>
        </w:rPr>
      </w:pPr>
    </w:p>
    <w:p>
      <w:pPr>
        <w:pStyle w:val="8-2"/>
      </w:pPr>
    </w:p>
    <w:tbl>
      <w:tblPr xmlns:w="http://schemas.openxmlformats.org/wordprocessingml/2006/main">
        <w:tblW w:w="10827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2721"/>
        <w:gridCol w:w="1757"/>
        <w:gridCol w:w="283"/>
        <w:gridCol w:w="3912"/>
        <w:gridCol w:w="283"/>
        <w:gridCol w:w="624"/>
        <w:gridCol w:w="1247"/>
      </w:tblGrid>
      <w:tr>
        <w:tc>
          <w:tcPr>
            <w:tcW w:w="2721" w:type="dxa"/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Ответственный исполнитель</w:t>
            </w:r>
          </w:p>
        </w:tc>
        <w:tc>
          <w:tcPr>
            <w:tcW w:w="175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Рогалев Александр Сергеевич</w:t>
            </w: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624" w:type="dxa"/>
            <w:vAlign w:val="center"/>
          </w:tcPr>
          <w:p>
            <w:pPr>
              <w:pStyle w:val="8-2"/>
              <w:jc w:val="right"/>
              <w:rPr>
                <w:sz w:val="20"/>
              </w:rPr>
            </w:pPr>
            <w:r>
              <w:rPr>
                <w:sz w:val="20"/>
              </w:rPr>
              <w:t xml:space="preserve">Дата</w:t>
            </w:r>
          </w:p>
        </w:tc>
        <w:tc>
          <w:tcPr>
            <w:tcW w:w="124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</w:p>
        </w:tc>
      </w:tr>
      <w:tr>
        <w:tc>
          <w:tcPr>
            <w:tcW w:w="2721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75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подпись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3912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ФИО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624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24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</w:p>
        </w:tc>
      </w:tr>
    </w:tbl>
    <w:p>
      <w:pPr>
        <w:pStyle w:val="p_normal_eco"/>
      </w:pPr>
    </w:p>
    <w:p>
      <w:r>
        <w:br w:type="page"/>
      </w:r>
    </w:p>
    <w:p>
      <w:pPr>
        <w:pStyle w:val="8-2"/>
        <w:jc w:val="center"/>
        <w:spacing w:after="240"/>
        <w:rPr>
          <w:sz w:val="28"/>
        </w:rPr>
      </w:pPr>
      <w:r>
        <w:rPr>
          <w:sz w:val="28"/>
          <w:b/>
        </w:rPr>
        <w:t xml:space="preserve">Перечень образующихся видов отходов, подлежащих учету</w:t>
      </w:r>
    </w:p>
    <w:p>
      <w:pPr>
        <w:pStyle w:val="8-2"/>
        <w:spacing w:line="360"/>
        <w:rPr>
          <w:sz w:val="20"/>
        </w:rPr>
      </w:pPr>
      <w:r>
        <w:rPr>
          <w:sz w:val="20"/>
        </w:rPr>
        <w:t xml:space="preserve">Таблица 1 – Перечень образующихся видов отходов, подлежащих учету</w:t>
      </w:r>
    </w:p>
    <w:tbl>
      <w:tblPr xmlns:w="http://schemas.openxmlformats.org/wordprocessingml/2006/main">
        <w:tblW w:w="15704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10"/>
        <w:gridCol w:w="3912"/>
        <w:gridCol w:w="1474"/>
        <w:gridCol w:w="1531"/>
        <w:gridCol w:w="2891"/>
        <w:gridCol w:w="2041"/>
        <w:gridCol w:w="3345"/>
      </w:tblGrid>
      <w:tr>
        <w:trPr>
          <w:tblHeader/>
          <w:trHeight w:val="283"/>
        </w:trPr>
        <w:tc>
          <w:tcPr>
            <w:tcW w:w="510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№ п/п</w:t>
            </w:r>
          </w:p>
        </w:tc>
        <w:tc>
          <w:tcPr>
            <w:tcW w:w="3912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Наименование вида отхода</w:t>
            </w:r>
          </w:p>
        </w:tc>
        <w:tc>
          <w:tcPr>
            <w:tcW w:w="1474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Код по ФККО</w:t>
            </w:r>
          </w:p>
        </w:tc>
        <w:tc>
          <w:tcPr>
            <w:tcW w:w="153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Класс опасности вида отхода</w:t>
            </w:r>
          </w:p>
        </w:tc>
        <w:tc>
          <w:tcPr>
            <w:tcW w:w="289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Происхождение или условия образования вида отхода</w:t>
            </w:r>
          </w:p>
        </w:tc>
        <w:tc>
          <w:tcPr>
            <w:tcW w:w="204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Агрегатное состояние и физическая форма вида отхода</w:t>
            </w:r>
          </w:p>
        </w:tc>
        <w:tc>
          <w:tcPr>
            <w:tcW w:w="3345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Химический и (или) компонентный состав вида отхода, %</w:t>
            </w:r>
          </w:p>
        </w:tc>
      </w:tr>
      <w:tr>
        <w:trPr>
          <w:tblHeader/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термометров ртутных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4 71 920 00 52 1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Изделие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ртуть-25,66 
стекло-65,24 
алюминий-9,1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аккумуляторы свинцовые отработанные неповрежденные, с электролитом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9 20 110 01 53 2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транспортных средств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содержащие жидкость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свинцово-сурьмянистые и свинцово-кальциевые сплавы-19,0
свинец металлический-8,0
двуокись свинца-9,0
сульфат свинца-16,0
прочие окислы свинца-12,0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минеральных масел моторных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4 06 110 01 31 3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Жидкое в жидком (эмульсия)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нефтепродукты-96,85
механические примеси-3,15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минеральных масел трансмиссионных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4 06 150 01 31 3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Жидкое в жидком (эмульсия)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нефтепродукты-96,85
механические примеси-3,15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минеральных масел компрессорных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4 06 166 01 31 3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Жидкое в жидком (эмульсия)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нефтепродукты-90,05
вода-7,04
механические примеси-2,91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шлам очистки емкостей и трубопроводов от нефти и нефтепродуктов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9 11 200 02 39 3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Жидкое в жидком (эмульсия)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нефтепродукты-68,12
вода-5,68
механические примеси-26,2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фильтры очистки масла автотранспортных средств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9 21 302 01 52 3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Изделие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нефтепродукты-36,23
бумага-30,04
металл-18,45
полимерный материал-11,62
резина-2
механические примеси-1,66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8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светодиодные лампы,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4 82 415 01 52 4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Изделие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стекло-1,22
металлы-43,49
порлимерные материалы-55,29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7 33 100 01 72 4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Чистка и уборка нежилых помещений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Смесь твердых материалов (включая волокна) и изделий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бумага, картон-40,5
полимерные материалы, резина-5,9
пищевые остатки-30,3
текстиль-5,9
стекло и стеклянный бой-7,1
металлические банки-6,2
древесина-4,2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смет с территории предприятия малоопасный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7 33 390 01 71 4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Подметание территории предприятия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Смесь твердых материалов (включая волокна)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стекло-3,05
полимерные материалы-4,95
камни-8,55
листья-1,21
древесина-4,15
отсев-78,04
шлак сварочный-0,05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(мусор) от строительных и ремонтных работ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8 90 000 01 72 4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Строительные, ремонтные работы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Смесь твердых материалов, (включая волокна) и изделий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древесина-9,46
стекло-6,14
металлы-4,52
остатки цемента-35,2
штукатурка-15,34
кирпич-29,34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обтирочный материал, загрязненный нефтью или нефтепродуктами (содержание нефти или нефтепродуктов менее 15%)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9 19 204 02 60 4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машин и оборудования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волокон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текстиль-93,71
нефтепродукты-6,29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опилки и стружка древесные, загрязненные нефтью или нефтепродуктами (содержание нефти или нефтепродуктов менее 15%)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9 19 205 02 39 4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Ликвидация проливов нефти и нефтепродуктов при обслуживании машин и оборудования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Прочие дисперсные системы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древесина-91,66
нефтепродукты-8,34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покрышки пневматических шин с металлическим кордом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9 21 130 02 50 4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твердых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каучук-96,24
металлокорд-3,76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фильтры воздушные автотранспортных средств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9 21 301 01 52 4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нефтепродукты-6,07
бумага-51,21
полимерный материал-20,64
металлы-22,08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скорлупа от куриных яиц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3 01 179 05 29 5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Сортировка яйца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Прочие формы твердых веществ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скорлупа-100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опилки и стружка натуральной чистой древесины несортированные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3 05 291 11 20 5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Обработка древесины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Кусковая форма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древесина-100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бумаги и картона от канцелярской деятельности и делопроизводства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4 05 122 02 60 5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Использование, хранение, транспортирование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волокон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бумага-100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упаковочного картона незагрязненные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4 05 183 01 60 5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волокон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картон-100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полиэтиленовой тары незагрязненной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4 34 110 04 51 5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Изделие из одного материала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полиэтилен-100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пленки полипропилена и изделий из нее незагрязненные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4 34 120 02 29 5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Прочие формы твердых веществ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полипропилен-100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22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полипропиленовой тары незагрязненной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4 34 120 04 51 5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Изделие из одного материала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полипропилен-100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23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абразивные круги отработанные, лом отработанных абразивных кругов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4 56 100 01 51 5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Изделие из одного материала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диоксид кремния-90
железо-10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24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лом и отходы, содержащие незагрязненные черные металлы в виде изделий, кусков, несортированные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4 61 010 01 20 5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Обращение с черными металлами и продукцией из них, приводящее к утрате ими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Твердое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сталь-100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25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остатки и огарки стальных сварочных электродов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9 19 100 01 20 5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Производство сварочных работ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Твердое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сварочная проволока-75
компоненты обмазки-25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26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тормозные колодки отработанные без накладок асбестовых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9 20 310 01 52 5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транспортных средств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металл черный-83
фрикционный материал-17</w:t>
            </w:r>
          </w:p>
        </w:tc>
      </w:tr>
    </w:tbl>
    <w:p>
      <w:pPr>
        <w:pStyle w:val="p_normal_eco"/>
        <w:rPr>
          <w:sz w:val="28"/>
        </w:rPr>
      </w:pPr>
    </w:p>
    <w:p>
      <w:pPr>
        <w:pStyle w:val="p_normal_eco"/>
        <w:rPr>
          <w:sz w:val="28"/>
        </w:rPr>
      </w:pPr>
    </w:p>
    <w:p>
      <w:r>
        <w:br w:type="page"/>
      </w:r>
    </w:p>
    <w:tbl>
      <w:tblPr xmlns:w="http://schemas.openxmlformats.org/wordprocessingml/2006/main">
        <w:tblW w:w="1336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9808"/>
        <w:gridCol w:w="442"/>
        <w:gridCol w:w="3118"/>
      </w:tblGrid>
      <w:tr>
        <w:tc>
          <w:tcPr>
            <w:tcW w:w="9808" w:type="dxa"/>
            <w:vAlign w:val="center"/>
          </w:tcPr>
          <w:p>
            <w:pPr>
              <w:pStyle w:val="8-2"/>
              <w:jc w:val="right"/>
            </w:pPr>
            <w:r>
              <w:rPr>
                <w:sz w:val="28"/>
                <w:b/>
              </w:rPr>
              <w:t xml:space="preserve">Обобщенные данные учета в области обращения с отходами</w:t>
            </w: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3118" w:type="dxa"/>
            <w:tcBorders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t xml:space="preserve">1-4 кварталы, 2026 год</w:t>
            </w:r>
          </w:p>
        </w:tc>
      </w:tr>
      <w:tr>
        <w:tc>
          <w:tcPr>
            <w:tcW w:w="9808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</w:p>
        </w:tc>
        <w:tc>
          <w:tcPr>
            <w:tcW w:w="3118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spacing w:line="360"/>
      </w:pPr>
      <w:r>
        <w:rPr>
          <w:sz w:val="20"/>
        </w:rPr>
        <w:t xml:space="preserve">Таблица 2 – Обобщенные данные учета в области обращения с отходами</w:t>
      </w:r>
    </w:p>
    <w:tbl>
      <w:tblPr xmlns:w="http://schemas.openxmlformats.org/wordprocessingml/2006/main">
        <w:tblW w:w="15683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65"/>
        <w:gridCol w:w="2811"/>
        <w:gridCol w:w="1134"/>
        <w:gridCol w:w="850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5"/>
      </w:tblGrid>
      <w:tr>
        <w:trPr>
          <w:tblHeader/>
        </w:trPr>
        <w:tc>
          <w:tcPr>
            <w:tcW w:w="565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№ строки</w:t>
            </w:r>
          </w:p>
        </w:tc>
        <w:tc>
          <w:tcPr>
            <w:tcW w:w="281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850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Класс опасности вида отхода</w:t>
            </w:r>
          </w:p>
        </w:tc>
        <w:tc>
          <w:tcPr>
            <w:tcW w:w="1588" w:type="dxa"/>
            <w:gridSpan w:val="2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Наличие отходов на начало отчетного периода,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Образо</w:t>
            </w:r>
            <w:r>
              <w:softHyphen/>
              <w:rPr>
                <w:sz w:val="16"/>
              </w:rPr>
              <w:t xml:space="preserve">вано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Получено отходов от других лиц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Обрабо</w:t>
            </w:r>
            <w:r>
              <w:softHyphen/>
              <w:rPr>
                <w:sz w:val="16"/>
              </w:rPr>
              <w:t xml:space="preserve">тано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Утилизи</w:t>
            </w:r>
            <w:r>
              <w:softHyphen/>
              <w:rPr>
                <w:sz w:val="16"/>
              </w:rPr>
              <w:t xml:space="preserve">ровано отходов в отчетном периоде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Обезвре</w:t>
            </w:r>
            <w:r>
              <w:softHyphen/>
              <w:rPr>
                <w:sz w:val="16"/>
              </w:rPr>
              <w:t xml:space="preserve">жено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Передано отходов за отчетный период, тонн</w:t>
            </w:r>
          </w:p>
        </w:tc>
        <w:tc>
          <w:tcPr>
            <w:tcW w:w="2382" w:type="dxa"/>
            <w:gridSpan w:val="3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Размещено отходов на эксплуатируемых объектах в отчетном периоде, тонн</w:t>
            </w:r>
          </w:p>
        </w:tc>
        <w:tc>
          <w:tcPr>
            <w:tcW w:w="1589" w:type="dxa"/>
            <w:gridSpan w:val="2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Наличие отходов на конец отчетного периода, тонн</w:t>
            </w:r>
          </w:p>
        </w:tc>
      </w:tr>
      <w:tr>
        <w:trPr>
          <w:tblHeader/>
        </w:trPr>
        <w:tc>
          <w:tcPr>
            <w:tcW w:w="565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2811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Накоп</w:t>
            </w:r>
            <w:r>
              <w:softHyphen/>
              <w:rPr>
                <w:sz w:val="16"/>
              </w:rPr>
              <w:t xml:space="preserve">ление</w:t>
            </w: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Захоро</w:t>
            </w:r>
            <w:r>
              <w:softHyphen/>
              <w:rPr>
                <w:sz w:val="16"/>
              </w:rPr>
              <w:t xml:space="preserve">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Накоп</w:t>
            </w:r>
            <w:r>
              <w:softHyphen/>
              <w:rPr>
                <w:sz w:val="16"/>
              </w:rPr>
              <w:t xml:space="preserve">ление</w:t>
            </w:r>
          </w:p>
        </w:tc>
      </w:tr>
      <w:tr>
        <w:trPr>
          <w:tblHeader/>
        </w:trP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А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6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9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13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15</w:t>
            </w:r>
          </w:p>
        </w:tc>
        <w:tc>
          <w:tcPr>
            <w:tcW w:w="795" w:type="dxa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16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010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69,424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69,424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100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300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20,300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20,300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смет с территории предприятия малоопасный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7 33 390 01 71 4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8,800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8,800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402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отходы (мусор) от строительных и ремонтных работ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8 90 000 01 72 4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11,500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11,500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500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49,124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49,124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501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отходы упаковочного картона незагрязненные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4 05 183 01 60 5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7,220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7,220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502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отходы пленки полипропилена и изделий из нее незагрязненные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4 34 120 02 29 5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4,600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4,600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503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лом и отходы, содержащие незагрязненные черные металлы в виде изделий, кусков, несортированные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4 61 010 01 20 5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37,304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37,304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</w:tbl>
    <w:p>
      <w:pPr>
        <w:pStyle w:val="8-2"/>
      </w:pPr>
    </w:p>
    <w:tbl>
      <w:tblPr xmlns:w="http://schemas.openxmlformats.org/wordprocessingml/2006/main">
        <w:tblW w:w="10827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2721"/>
        <w:gridCol w:w="1757"/>
        <w:gridCol w:w="283"/>
        <w:gridCol w:w="3912"/>
        <w:gridCol w:w="283"/>
        <w:gridCol w:w="624"/>
        <w:gridCol w:w="1247"/>
      </w:tblGrid>
      <w:tr>
        <w:tc>
          <w:tcPr>
            <w:tcW w:w="2721" w:type="dxa"/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Ответственный исполнитель</w:t>
            </w:r>
          </w:p>
        </w:tc>
        <w:tc>
          <w:tcPr>
            <w:tcW w:w="175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Рогалев Александр Сергеевич</w:t>
            </w: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624" w:type="dxa"/>
            <w:vAlign w:val="center"/>
          </w:tcPr>
          <w:p>
            <w:pPr>
              <w:pStyle w:val="8-2"/>
              <w:jc w:val="right"/>
              <w:rPr>
                <w:sz w:val="20"/>
              </w:rPr>
            </w:pPr>
            <w:r>
              <w:rPr>
                <w:sz w:val="20"/>
              </w:rPr>
              <w:t xml:space="preserve">Дата</w:t>
            </w:r>
          </w:p>
        </w:tc>
        <w:tc>
          <w:tcPr>
            <w:tcW w:w="124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</w:p>
        </w:tc>
      </w:tr>
      <w:tr>
        <w:tc>
          <w:tcPr>
            <w:tcW w:w="2721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75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подпись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3912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ФИО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624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24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</w:p>
        </w:tc>
      </w:tr>
    </w:tbl>
    <w:p>
      <w:r>
        <w:br w:type="page"/>
      </w:r>
    </w:p>
    <w:tbl>
      <w:tblPr xmlns:w="http://schemas.openxmlformats.org/wordprocessingml/2006/main">
        <w:tblW w:w="1376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10205"/>
        <w:gridCol w:w="442"/>
        <w:gridCol w:w="3118"/>
      </w:tblGrid>
      <w:tr>
        <w:tc>
          <w:tcPr>
            <w:tcW w:w="10205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  <w:r>
              <w:rPr>
                <w:sz w:val="28"/>
                <w:b/>
              </w:rPr>
              <w:t xml:space="preserve">Данные учета переданных другим лицам или полученных от других лиц отходов</w:t>
            </w: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3118" w:type="dxa"/>
            <w:tcBorders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t xml:space="preserve">1-4 кварталы, 2026 год</w:t>
            </w:r>
          </w:p>
        </w:tc>
      </w:tr>
      <w:tr>
        <w:tc>
          <w:tcPr>
            <w:tcW w:w="10205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</w:p>
        </w:tc>
        <w:tc>
          <w:tcPr>
            <w:tcW w:w="3118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spacing w:line="360"/>
      </w:pPr>
      <w:r>
        <w:rPr>
          <w:sz w:val="20"/>
        </w:rPr>
        <w:t xml:space="preserve">Таблица 3 – Данные учета переданных другим лицам отходов</w:t>
      </w:r>
    </w:p>
    <w:tbl>
      <w:tblPr xmlns:w="http://schemas.openxmlformats.org/wordprocessingml/2006/main">
        <w:tblW w:w="15703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394"/>
        <w:gridCol w:w="2835"/>
        <w:gridCol w:w="1134"/>
        <w:gridCol w:w="567"/>
        <w:gridCol w:w="794"/>
        <w:gridCol w:w="794"/>
        <w:gridCol w:w="794"/>
        <w:gridCol w:w="794"/>
        <w:gridCol w:w="794"/>
        <w:gridCol w:w="794"/>
        <w:gridCol w:w="2211"/>
        <w:gridCol w:w="1021"/>
        <w:gridCol w:w="1021"/>
        <w:gridCol w:w="1757"/>
      </w:tblGrid>
      <w:tr>
        <w:trPr>
          <w:tblHeader/>
          <w:trHeight w:val="340"/>
        </w:trPr>
        <w:tc>
          <w:tcPr>
            <w:tcW w:w="3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№ п/п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Класс опас</w:t>
            </w:r>
            <w:r>
              <w:softHyphen/>
              <w:rPr>
                <w:sz w:val="16"/>
              </w:rPr>
              <w:t xml:space="preserve">ности вида отхода</w:t>
            </w:r>
          </w:p>
        </w:tc>
        <w:tc>
          <w:tcPr>
            <w:tcW w:w="4764" w:type="dxa"/>
            <w:gridSpan w:val="6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Количество переданных отходов за отчетный период, тонн</w:t>
            </w:r>
          </w:p>
        </w:tc>
        <w:tc>
          <w:tcPr>
            <w:tcW w:w="221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Сведения о лицах, которым переданы отходы</w:t>
            </w:r>
          </w:p>
        </w:tc>
        <w:tc>
          <w:tcPr>
            <w:tcW w:w="102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Дата и номер договора на передачу отходов</w:t>
            </w:r>
          </w:p>
        </w:tc>
        <w:tc>
          <w:tcPr>
            <w:tcW w:w="102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Срок действия договора</w:t>
            </w:r>
          </w:p>
        </w:tc>
        <w:tc>
          <w:tcPr>
            <w:tcW w:w="1757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Реквизиты лицензии на осуществление дея</w:t>
            </w:r>
            <w:r>
              <w:softHyphen/>
              <w:rPr>
                <w:sz w:val="16"/>
              </w:rPr>
              <w:t xml:space="preserve">тель</w:t>
            </w:r>
            <w:r>
              <w:softHyphen/>
              <w:rPr>
                <w:sz w:val="16"/>
              </w:rPr>
              <w:t xml:space="preserve">ности по сбору, транс</w:t>
            </w:r>
            <w:r>
              <w:softHyphen/>
              <w:rPr>
                <w:sz w:val="16"/>
              </w:rPr>
              <w:t xml:space="preserve">портированию, обработ</w:t>
            </w:r>
            <w:r>
              <w:softHyphen/>
              <w:rPr>
                <w:sz w:val="16"/>
              </w:rPr>
              <w:t xml:space="preserve">ке, утилизации, обез</w:t>
            </w:r>
            <w:r>
              <w:softHyphen/>
              <w:rPr>
                <w:sz w:val="16"/>
              </w:rPr>
              <w:t xml:space="preserve">в</w:t>
            </w:r>
            <w:r>
              <w:softHyphen/>
              <w:rPr>
                <w:sz w:val="16"/>
              </w:rPr>
              <w:t xml:space="preserve">ре</w:t>
            </w:r>
            <w:r>
              <w:softHyphen/>
              <w:rPr>
                <w:sz w:val="16"/>
              </w:rPr>
              <w:t xml:space="preserve">живанию, раз</w:t>
            </w:r>
            <w:r>
              <w:softHyphen/>
              <w:rPr>
                <w:sz w:val="16"/>
              </w:rPr>
              <w:t xml:space="preserve">м</w:t>
            </w:r>
            <w:r>
              <w:softHyphen/>
              <w:rPr>
                <w:sz w:val="16"/>
              </w:rPr>
              <w:t xml:space="preserve">еще</w:t>
            </w:r>
            <w:r>
              <w:softHyphen/>
              <w:rPr>
                <w:sz w:val="16"/>
              </w:rPr>
              <w:t xml:space="preserve">нию отходов I-IV классов опасности</w:t>
            </w:r>
          </w:p>
        </w:tc>
      </w:tr>
      <w:tr>
        <w:trPr>
          <w:cantSplit/>
          <w:tblHeader/>
          <w:trHeight w:val="1191"/>
        </w:trPr>
        <w:tc>
          <w:tcPr>
            <w:tcW w:w="39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</w:t>
            </w:r>
            <w:r>
              <w:softHyphen/>
              <w:rPr>
                <w:sz w:val="16"/>
              </w:rPr>
              <w:t xml:space="preserve">работки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ути</w:t>
            </w:r>
            <w:r>
              <w:softHyphen/>
              <w:rPr>
                <w:sz w:val="16"/>
              </w:rPr>
              <w:t xml:space="preserve">лизации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обезвре</w:t>
            </w:r>
            <w:r>
              <w:softHyphen/>
              <w:rPr>
                <w:sz w:val="16"/>
              </w:rPr>
              <w:t xml:space="preserve">живания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хранения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захо</w:t>
            </w:r>
            <w:r>
              <w:softHyphen/>
              <w:rPr>
                <w:sz w:val="16"/>
              </w:rPr>
              <w:t xml:space="preserve">ронения</w:t>
            </w:r>
          </w:p>
        </w:tc>
        <w:tc>
          <w:tcPr>
            <w:tcW w:w="221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75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6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13</w:t>
            </w:r>
          </w:p>
        </w:tc>
        <w:tc>
          <w:tcPr>
            <w:tcW w:w="175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14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010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100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300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500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</w:tbl>
    <w:p>
      <w:r>
        <w:br w:type="page"/>
      </w:r>
    </w:p>
    <w:p>
      <w:pPr>
        <w:pStyle w:val="p_normal_eco"/>
        <w:rPr>
          <w:sz w:val="28"/>
        </w:rPr>
      </w:pPr>
    </w:p>
    <w:p>
      <w:pPr>
        <w:pStyle w:val="8-2"/>
        <w:spacing w:line="360"/>
        <w:rPr>
          <w:sz w:val="20"/>
        </w:rPr>
      </w:pPr>
      <w:r>
        <w:rPr>
          <w:sz w:val="20"/>
        </w:rPr>
        <w:t xml:space="preserve">Таблица 4 – Данные учета полученных от других лиц отходов</w:t>
      </w:r>
    </w:p>
    <w:tbl>
      <w:tblPr xmlns:w="http://schemas.openxmlformats.org/wordprocessingml/2006/main">
        <w:tblW w:w="15705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394"/>
        <w:gridCol w:w="2836"/>
        <w:gridCol w:w="1134"/>
        <w:gridCol w:w="567"/>
        <w:gridCol w:w="794"/>
        <w:gridCol w:w="1134"/>
        <w:gridCol w:w="1134"/>
        <w:gridCol w:w="1191"/>
        <w:gridCol w:w="1134"/>
        <w:gridCol w:w="1134"/>
        <w:gridCol w:w="2211"/>
        <w:gridCol w:w="1021"/>
        <w:gridCol w:w="1021"/>
      </w:tblGrid>
      <w:tr>
        <w:trPr>
          <w:tblHeader/>
          <w:trHeight w:val="227"/>
        </w:trPr>
        <w:tc>
          <w:tcPr>
            <w:tcW w:w="3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№ п/п</w:t>
            </w:r>
          </w:p>
        </w:tc>
        <w:tc>
          <w:tcPr>
            <w:tcW w:w="28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5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Класс опас</w:t>
            </w:r>
            <w:r>
              <w:softHyphen/>
              <w:rPr>
                <w:sz w:val="16"/>
              </w:rPr>
              <w:t xml:space="preserve">ности вида отхода</w:t>
            </w:r>
          </w:p>
        </w:tc>
        <w:tc>
          <w:tcPr>
            <w:tcW w:w="652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Количество полученных отходов, тонн</w:t>
            </w:r>
          </w:p>
        </w:tc>
        <w:tc>
          <w:tcPr>
            <w:tcW w:w="221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Сведения о лицах, от которых получены отходы</w:t>
            </w:r>
          </w:p>
        </w:tc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Дата и номер договора на передачу отходов</w:t>
            </w:r>
          </w:p>
        </w:tc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Срок действия договора</w:t>
            </w:r>
          </w:p>
        </w:tc>
      </w:tr>
      <w:tr>
        <w:trPr>
          <w:tblHeader/>
          <w:trHeight w:val="195"/>
        </w:trPr>
        <w:tc>
          <w:tcPr>
            <w:tcW w:w="393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5727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 том числе</w:t>
            </w:r>
          </w:p>
        </w:tc>
        <w:tc>
          <w:tcPr>
            <w:tcW w:w="221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cantSplit/>
          <w:tblHeader/>
          <w:trHeight w:val="567"/>
        </w:trPr>
        <w:tc>
          <w:tcPr>
            <w:tcW w:w="393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65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обра</w:t>
            </w:r>
            <w:r>
              <w:softHyphen/>
              <w:rPr>
                <w:sz w:val="16"/>
              </w:rPr>
              <w:t xml:space="preserve">ботки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утили</w:t>
            </w:r>
            <w:r>
              <w:softHyphen/>
              <w:rPr>
                <w:sz w:val="16"/>
              </w:rPr>
              <w:t xml:space="preserve">зации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обезврежи</w:t>
            </w:r>
            <w:r>
              <w:softHyphen/>
              <w:rPr>
                <w:sz w:val="16"/>
              </w:rPr>
              <w:t xml:space="preserve">вания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хра</w:t>
            </w:r>
            <w:r>
              <w:softHyphen/>
              <w:rPr>
                <w:sz w:val="16"/>
              </w:rPr>
              <w:t xml:space="preserve">нения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захоронения</w:t>
            </w:r>
          </w:p>
        </w:tc>
        <w:tc>
          <w:tcPr>
            <w:tcW w:w="221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3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7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13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010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200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300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III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400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IV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500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V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</w:tbl>
    <w:p>
      <w:pPr>
        <w:pStyle w:val="8-2"/>
        <w:spacing w:line="360"/>
      </w:pPr>
    </w:p>
    <w:sectPr xmlns:w="http://schemas.openxmlformats.org/wordprocessingml/2006/main" w:rsidRPr="00A70DE0" w:rsidR="00294916" w:rsidSect="0033146C">
      <w:headerReference xmlns:r="http://schemas.openxmlformats.org/officeDocument/2006/relationships" r:id="R06946ca0ad6d424f"/>
      <w:pgSz w:w="16838" w:h="11906" w:orient="landscape"/>
      <w:pgMar w:top="1134" w:right="567" w:bottom="567" w:left="567" w:header="709" w:footer="709" w:gutter="0"/>
      <w:cols w:space="708"/>
      <w:docGrid w:linePitch="360"/>
      <w:titlePg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836" w:rsidRDefault="00300836" w:rsidP="00300836">
    <w:pPr>
      <w:pStyle w:val="a4"/>
      <w:tabs>
        <w:tab w:val="clear" w:pos="4677"/>
        <w:tab w:val="clear" w:pos="9355"/>
        <w:tab w:val="right" w:pos="15593"/>
      </w:tabs>
    </w:pP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8-2" w:customStyle="1">
    <w:name w:val="ЭКОцентр текст таблицы (8пт) - 2ТП"/>
    <w:pPr>
      <w:spacing w:after="0" w:line="240" w:lineRule="auto"/>
    </w:pPr>
    <w:rPr>
      <w:rFonts w:ascii="Calibri" w:hAnsi="Calibri" w:cs="Calibri"/>
    </w:rPr>
  </w:style>
  <w:style w:type="paragraph" w:styleId="a3" w:customStyle="1">
    <w:name w:val="ЭКОцентр Обычный"/>
    <w:qFormat/>
    <w:rsid w:val="00D37B28"/>
    <w:pPr>
      <w:spacing w:line="276" w:lineRule="auto"/>
      <w:jc w:val="both"/>
    </w:pPr>
    <w:rPr>
      <w:rFonts w:ascii="Calibri" w:hAnsi="Calibri"/>
      <w:color w:val="000000"/>
      <w:sz w:val="24"/>
    </w:rPr>
  </w:style>
  <w:style w:type="paragraph" w:styleId="8" w:customStyle="1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styleId="p_report">
    <w:name w:val="ЭКОцентр текст таблицы (8пт) - 2ТП"/>
    <w:basedOn w:val="p_table_eco"/>
    <w:pPr>
      <w:jc w:val="left"/>
    </w:pPr>
    <w:rPr>
      <w:rFonts w:ascii="Times New Roman" w:hAnsi="Times New Roman" w:cs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81640f215f4d37" /><Relationship Type="http://schemas.openxmlformats.org/officeDocument/2006/relationships/header" Target="/word/header.xml" Id="R06946ca0ad6d424f" /></Relationships>
</file>